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D90E5" w14:textId="7C742559" w:rsidR="00165186" w:rsidRPr="00271595" w:rsidRDefault="00165186" w:rsidP="00165186">
      <w:pPr>
        <w:jc w:val="center"/>
        <w:rPr>
          <w:rFonts w:eastAsiaTheme="minorEastAsia" w:cs="Arial"/>
          <w:b/>
          <w:bCs/>
          <w:color w:val="000000"/>
          <w:sz w:val="26"/>
          <w:szCs w:val="26"/>
          <w:lang w:eastAsia="en-US"/>
        </w:rPr>
      </w:pPr>
      <w:r w:rsidRPr="00271595">
        <w:rPr>
          <w:rFonts w:eastAsiaTheme="minorEastAsia" w:cs="Arial"/>
          <w:b/>
          <w:bCs/>
          <w:color w:val="000000"/>
          <w:sz w:val="26"/>
          <w:szCs w:val="26"/>
          <w:lang w:eastAsia="en-US"/>
        </w:rPr>
        <w:t>Worship Matters Video Intensive</w:t>
      </w:r>
      <w:r w:rsidR="00E25733" w:rsidRPr="00271595">
        <w:rPr>
          <w:rFonts w:eastAsiaTheme="minorEastAsia" w:cs="Arial"/>
          <w:b/>
          <w:bCs/>
          <w:color w:val="000000"/>
          <w:sz w:val="26"/>
          <w:szCs w:val="26"/>
          <w:lang w:eastAsia="en-US"/>
        </w:rPr>
        <w:t xml:space="preserve"> with Bob Kauflin</w:t>
      </w:r>
    </w:p>
    <w:p w14:paraId="7A65786F" w14:textId="6DFB844F" w:rsidR="00165186" w:rsidRPr="00271595" w:rsidRDefault="00E25733" w:rsidP="00165186">
      <w:pPr>
        <w:jc w:val="center"/>
        <w:rPr>
          <w:rFonts w:eastAsiaTheme="minorEastAsia" w:cs="Arial"/>
          <w:b/>
          <w:bCs/>
          <w:color w:val="000000"/>
          <w:sz w:val="26"/>
          <w:szCs w:val="26"/>
          <w:lang w:eastAsia="en-US"/>
        </w:rPr>
      </w:pPr>
      <w:r w:rsidRPr="00271595">
        <w:rPr>
          <w:rFonts w:eastAsiaTheme="minorEastAsia" w:cs="Arial"/>
          <w:b/>
          <w:bCs/>
          <w:color w:val="000000"/>
          <w:sz w:val="26"/>
          <w:szCs w:val="26"/>
          <w:lang w:eastAsia="en-US"/>
        </w:rPr>
        <w:t xml:space="preserve">Session </w:t>
      </w:r>
      <w:r w:rsidR="00165186" w:rsidRPr="00271595">
        <w:rPr>
          <w:rFonts w:eastAsiaTheme="minorEastAsia" w:cs="Arial"/>
          <w:b/>
          <w:bCs/>
          <w:color w:val="000000"/>
          <w:sz w:val="26"/>
          <w:szCs w:val="26"/>
          <w:lang w:eastAsia="en-US"/>
        </w:rPr>
        <w:t>1: The Important Things: Heart and Mind</w:t>
      </w:r>
    </w:p>
    <w:p w14:paraId="767182D5" w14:textId="5B7E435D" w:rsidR="00271595" w:rsidRPr="00271595" w:rsidRDefault="00271595" w:rsidP="00165186">
      <w:pPr>
        <w:jc w:val="center"/>
        <w:rPr>
          <w:rFonts w:eastAsiaTheme="minorEastAsia" w:cs="Arial"/>
          <w:b/>
          <w:bCs/>
          <w:color w:val="000000"/>
          <w:sz w:val="26"/>
          <w:szCs w:val="26"/>
          <w:lang w:eastAsia="en-US"/>
        </w:rPr>
      </w:pPr>
      <w:r w:rsidRPr="00271595">
        <w:rPr>
          <w:rFonts w:eastAsiaTheme="minorEastAsia" w:cs="Arial"/>
          <w:b/>
          <w:bCs/>
          <w:color w:val="000000"/>
          <w:sz w:val="26"/>
          <w:szCs w:val="26"/>
          <w:lang w:eastAsia="en-US"/>
        </w:rPr>
        <w:t xml:space="preserve">(From Chapters 1-3 of </w:t>
      </w:r>
      <w:r w:rsidRPr="00271595">
        <w:rPr>
          <w:rFonts w:eastAsiaTheme="minorEastAsia" w:cs="Arial"/>
          <w:b/>
          <w:bCs/>
          <w:i/>
          <w:color w:val="000000"/>
          <w:sz w:val="26"/>
          <w:szCs w:val="26"/>
          <w:lang w:eastAsia="en-US"/>
        </w:rPr>
        <w:t>Worship Matters</w:t>
      </w:r>
      <w:r w:rsidRPr="00271595">
        <w:rPr>
          <w:rFonts w:eastAsiaTheme="minorEastAsia" w:cs="Arial"/>
          <w:b/>
          <w:bCs/>
          <w:color w:val="000000"/>
          <w:sz w:val="26"/>
          <w:szCs w:val="26"/>
          <w:lang w:eastAsia="en-US"/>
        </w:rPr>
        <w:t>)</w:t>
      </w:r>
      <w:r w:rsidR="00BC641F">
        <w:rPr>
          <w:rStyle w:val="EndnoteReference"/>
          <w:rFonts w:eastAsiaTheme="minorEastAsia" w:cs="Arial"/>
          <w:b/>
          <w:bCs/>
          <w:color w:val="000000"/>
          <w:sz w:val="26"/>
          <w:szCs w:val="26"/>
          <w:lang w:eastAsia="en-US"/>
        </w:rPr>
        <w:endnoteReference w:id="1"/>
      </w:r>
    </w:p>
    <w:p w14:paraId="6F936FE3" w14:textId="77777777" w:rsidR="00C5504C" w:rsidRPr="00C5504C" w:rsidRDefault="00C5504C" w:rsidP="00C5504C">
      <w:pPr>
        <w:jc w:val="center"/>
        <w:rPr>
          <w:rFonts w:eastAsiaTheme="minorEastAsia" w:cs="Arial"/>
          <w:b/>
          <w:bCs/>
          <w:color w:val="000000"/>
          <w:sz w:val="28"/>
          <w:szCs w:val="28"/>
          <w:lang w:eastAsia="en-US"/>
        </w:rPr>
      </w:pPr>
      <w:r w:rsidRPr="00271595">
        <w:rPr>
          <w:rFonts w:eastAsiaTheme="minorEastAsia" w:cs="Arial"/>
          <w:b/>
          <w:bCs/>
          <w:color w:val="000000"/>
          <w:sz w:val="26"/>
          <w:szCs w:val="26"/>
          <w:lang w:eastAsia="en-US"/>
        </w:rPr>
        <w:t>Outline &amp; Discussion Questions</w:t>
      </w:r>
    </w:p>
    <w:p w14:paraId="518DFF0E" w14:textId="77777777" w:rsidR="00A17153" w:rsidRPr="00165186" w:rsidRDefault="00A17153" w:rsidP="00165186">
      <w:pPr>
        <w:spacing w:after="240"/>
        <w:rPr>
          <w:rFonts w:ascii="Times" w:hAnsi="Times"/>
          <w:sz w:val="20"/>
          <w:lang w:eastAsia="en-US"/>
        </w:rPr>
      </w:pPr>
    </w:p>
    <w:p w14:paraId="06B53412" w14:textId="77777777" w:rsidR="00165186" w:rsidRPr="00165186" w:rsidRDefault="00165186" w:rsidP="00165186">
      <w:pPr>
        <w:numPr>
          <w:ilvl w:val="0"/>
          <w:numId w:val="1"/>
        </w:numPr>
        <w:textAlignment w:val="baseline"/>
        <w:rPr>
          <w:rFonts w:eastAsiaTheme="minorEastAsia" w:cs="Arial"/>
          <w:color w:val="000000"/>
          <w:sz w:val="22"/>
          <w:szCs w:val="22"/>
          <w:lang w:eastAsia="en-US"/>
        </w:rPr>
      </w:pPr>
      <w:r w:rsidRPr="00165186">
        <w:rPr>
          <w:rFonts w:eastAsiaTheme="minorEastAsia" w:cs="Arial"/>
          <w:b/>
          <w:bCs/>
          <w:color w:val="000000"/>
          <w:sz w:val="22"/>
          <w:szCs w:val="22"/>
          <w:lang w:eastAsia="en-US"/>
        </w:rPr>
        <w:t>Worship Matters</w:t>
      </w:r>
    </w:p>
    <w:p w14:paraId="709B3F13" w14:textId="77777777" w:rsidR="00165186" w:rsidRPr="00165186" w:rsidRDefault="00165186" w:rsidP="00165186">
      <w:pPr>
        <w:spacing w:after="240"/>
        <w:rPr>
          <w:rFonts w:ascii="Times" w:hAnsi="Times"/>
          <w:sz w:val="20"/>
          <w:lang w:eastAsia="en-US"/>
        </w:rPr>
      </w:pPr>
      <w:r w:rsidRPr="00165186">
        <w:rPr>
          <w:rFonts w:ascii="Times" w:hAnsi="Times"/>
          <w:sz w:val="20"/>
          <w:lang w:eastAsia="en-US"/>
        </w:rPr>
        <w:br/>
      </w:r>
      <w:r w:rsidRPr="00165186">
        <w:rPr>
          <w:rFonts w:ascii="Times" w:hAnsi="Times"/>
          <w:sz w:val="20"/>
          <w:lang w:eastAsia="en-US"/>
        </w:rPr>
        <w:br/>
      </w:r>
    </w:p>
    <w:p w14:paraId="0ECFA003" w14:textId="49C36186" w:rsidR="00165186" w:rsidRPr="00165186" w:rsidRDefault="00E25733" w:rsidP="00E25733">
      <w:pPr>
        <w:numPr>
          <w:ilvl w:val="0"/>
          <w:numId w:val="2"/>
        </w:numPr>
        <w:tabs>
          <w:tab w:val="clear" w:pos="360"/>
          <w:tab w:val="num" w:pos="720"/>
        </w:tabs>
        <w:textAlignment w:val="baseline"/>
        <w:rPr>
          <w:rFonts w:eastAsiaTheme="minorEastAsia" w:cs="Arial"/>
          <w:color w:val="000000"/>
          <w:sz w:val="22"/>
          <w:szCs w:val="22"/>
          <w:lang w:eastAsia="en-US"/>
        </w:rPr>
      </w:pPr>
      <w:r>
        <w:rPr>
          <w:rFonts w:eastAsiaTheme="minorEastAsia" w:cs="Arial"/>
          <w:b/>
          <w:bCs/>
          <w:color w:val="000000"/>
          <w:sz w:val="22"/>
          <w:szCs w:val="22"/>
          <w:lang w:eastAsia="en-US"/>
        </w:rPr>
        <w:tab/>
      </w:r>
      <w:r w:rsidR="00165186" w:rsidRPr="00165186">
        <w:rPr>
          <w:rFonts w:eastAsiaTheme="minorEastAsia" w:cs="Arial"/>
          <w:b/>
          <w:bCs/>
          <w:color w:val="000000"/>
          <w:sz w:val="22"/>
          <w:szCs w:val="22"/>
          <w:lang w:eastAsia="en-US"/>
        </w:rPr>
        <w:t>Worship, Love, &amp; Idolatry</w:t>
      </w:r>
    </w:p>
    <w:p w14:paraId="4E3A39FA" w14:textId="77777777" w:rsidR="00165186" w:rsidRPr="00165186" w:rsidRDefault="00165186" w:rsidP="00165186">
      <w:pPr>
        <w:rPr>
          <w:rFonts w:ascii="Times" w:hAnsi="Times"/>
          <w:sz w:val="20"/>
          <w:lang w:eastAsia="en-US"/>
        </w:rPr>
      </w:pPr>
    </w:p>
    <w:p w14:paraId="2ACF1013" w14:textId="77777777" w:rsidR="00165186" w:rsidRPr="00165186" w:rsidRDefault="00165186" w:rsidP="00165186">
      <w:pPr>
        <w:ind w:left="720"/>
        <w:rPr>
          <w:rFonts w:ascii="Times" w:eastAsiaTheme="minorEastAsia" w:hAnsi="Times"/>
          <w:sz w:val="20"/>
          <w:lang w:eastAsia="en-US"/>
        </w:rPr>
      </w:pPr>
      <w:r w:rsidRPr="00165186">
        <w:rPr>
          <w:rFonts w:eastAsiaTheme="minorEastAsia" w:cs="Arial"/>
          <w:color w:val="000000"/>
          <w:sz w:val="22"/>
          <w:szCs w:val="22"/>
          <w:lang w:eastAsia="en-US"/>
        </w:rPr>
        <w:t>“</w:t>
      </w:r>
      <w:r w:rsidRPr="00165186">
        <w:rPr>
          <w:rFonts w:eastAsiaTheme="minorEastAsia" w:cs="Arial"/>
          <w:i/>
          <w:iCs/>
          <w:color w:val="000000"/>
          <w:sz w:val="22"/>
          <w:szCs w:val="22"/>
          <w:lang w:eastAsia="en-US"/>
        </w:rPr>
        <w:t>You shall love the Lord your God with all your heart and with all your soul and with all your mind.</w:t>
      </w:r>
      <w:r w:rsidRPr="00165186">
        <w:rPr>
          <w:rFonts w:eastAsiaTheme="minorEastAsia" w:cs="Arial"/>
          <w:color w:val="000000"/>
          <w:sz w:val="22"/>
          <w:szCs w:val="22"/>
          <w:lang w:eastAsia="en-US"/>
        </w:rPr>
        <w:t>” - Matthew 22:37</w:t>
      </w:r>
      <w:r>
        <w:rPr>
          <w:rStyle w:val="EndnoteReference"/>
          <w:rFonts w:eastAsiaTheme="minorEastAsia" w:cs="Arial"/>
          <w:color w:val="000000"/>
          <w:sz w:val="22"/>
          <w:szCs w:val="22"/>
          <w:lang w:eastAsia="en-US"/>
        </w:rPr>
        <w:endnoteReference w:id="2"/>
      </w:r>
    </w:p>
    <w:p w14:paraId="64A88417" w14:textId="77777777" w:rsidR="00165186" w:rsidRPr="00165186" w:rsidRDefault="00165186" w:rsidP="00165186">
      <w:pPr>
        <w:rPr>
          <w:rFonts w:ascii="Times" w:hAnsi="Times"/>
          <w:sz w:val="20"/>
          <w:lang w:eastAsia="en-US"/>
        </w:rPr>
      </w:pPr>
    </w:p>
    <w:p w14:paraId="2FE0425E" w14:textId="77777777" w:rsidR="00165186" w:rsidRPr="00165186" w:rsidRDefault="00165186" w:rsidP="00165186">
      <w:pPr>
        <w:ind w:left="720"/>
        <w:rPr>
          <w:rFonts w:ascii="Times" w:eastAsiaTheme="minorEastAsia" w:hAnsi="Times"/>
          <w:sz w:val="20"/>
          <w:lang w:eastAsia="en-US"/>
        </w:rPr>
      </w:pPr>
      <w:r w:rsidRPr="00165186">
        <w:rPr>
          <w:rFonts w:eastAsiaTheme="minorEastAsia" w:cs="Arial"/>
          <w:color w:val="000000"/>
          <w:sz w:val="22"/>
          <w:szCs w:val="22"/>
          <w:lang w:eastAsia="en-US"/>
        </w:rPr>
        <w:t>Whatever we love most of all becomes our god, whether that be for a moment, a lifetime, or an eternity.</w:t>
      </w:r>
      <w:r w:rsidRPr="00165186">
        <w:rPr>
          <w:rFonts w:eastAsiaTheme="minorEastAsia" w:cs="Arial"/>
          <w:color w:val="000000"/>
          <w:sz w:val="22"/>
          <w:szCs w:val="22"/>
          <w:lang w:eastAsia="en-US"/>
        </w:rPr>
        <w:tab/>
      </w:r>
    </w:p>
    <w:p w14:paraId="495EEC16" w14:textId="77777777" w:rsidR="00165186" w:rsidRPr="00165186" w:rsidRDefault="00165186" w:rsidP="00165186">
      <w:pPr>
        <w:rPr>
          <w:rFonts w:ascii="Times" w:hAnsi="Times"/>
          <w:sz w:val="20"/>
          <w:lang w:eastAsia="en-US"/>
        </w:rPr>
      </w:pPr>
    </w:p>
    <w:p w14:paraId="5993DCF6" w14:textId="77777777" w:rsidR="00165186" w:rsidRPr="00165186" w:rsidRDefault="00165186" w:rsidP="00165186">
      <w:pPr>
        <w:ind w:left="720"/>
        <w:rPr>
          <w:rFonts w:ascii="Times" w:eastAsiaTheme="minorEastAsia" w:hAnsi="Times"/>
          <w:sz w:val="20"/>
          <w:lang w:eastAsia="en-US"/>
        </w:rPr>
      </w:pPr>
      <w:r w:rsidRPr="00165186">
        <w:rPr>
          <w:rFonts w:eastAsiaTheme="minorEastAsia" w:cs="Arial"/>
          <w:color w:val="000000"/>
          <w:sz w:val="22"/>
          <w:szCs w:val="22"/>
          <w:lang w:eastAsia="en-US"/>
        </w:rPr>
        <w:t>Non-Christians aren’t the only ones who worship idols. God’s people do, too.</w:t>
      </w:r>
    </w:p>
    <w:p w14:paraId="1890A276" w14:textId="77777777" w:rsidR="00165186" w:rsidRPr="00165186" w:rsidRDefault="00165186" w:rsidP="00165186">
      <w:pPr>
        <w:rPr>
          <w:rFonts w:ascii="Times" w:hAnsi="Times"/>
          <w:sz w:val="20"/>
          <w:lang w:eastAsia="en-US"/>
        </w:rPr>
      </w:pPr>
    </w:p>
    <w:p w14:paraId="7FB53B37" w14:textId="77777777" w:rsidR="00165186" w:rsidRPr="00165186" w:rsidRDefault="00165186" w:rsidP="00165186">
      <w:pPr>
        <w:ind w:left="720"/>
        <w:rPr>
          <w:rFonts w:ascii="Times" w:eastAsiaTheme="minorEastAsia" w:hAnsi="Times"/>
          <w:sz w:val="20"/>
          <w:lang w:eastAsia="en-US"/>
        </w:rPr>
      </w:pPr>
      <w:r w:rsidRPr="00165186">
        <w:rPr>
          <w:rFonts w:eastAsiaTheme="minorEastAsia" w:cs="Arial"/>
          <w:color w:val="000000"/>
          <w:sz w:val="22"/>
          <w:szCs w:val="22"/>
          <w:lang w:eastAsia="en-US"/>
        </w:rPr>
        <w:t>“</w:t>
      </w:r>
      <w:r w:rsidRPr="00165186">
        <w:rPr>
          <w:rFonts w:eastAsiaTheme="minorEastAsia" w:cs="Arial"/>
          <w:i/>
          <w:iCs/>
          <w:color w:val="000000"/>
          <w:sz w:val="22"/>
          <w:szCs w:val="22"/>
          <w:lang w:eastAsia="en-US"/>
        </w:rPr>
        <w:t>Little children, keep yourselves from idols.</w:t>
      </w:r>
      <w:r w:rsidRPr="00165186">
        <w:rPr>
          <w:rFonts w:eastAsiaTheme="minorEastAsia" w:cs="Arial"/>
          <w:color w:val="000000"/>
          <w:sz w:val="22"/>
          <w:szCs w:val="22"/>
          <w:lang w:eastAsia="en-US"/>
        </w:rPr>
        <w:t>” - 1 John 5:21</w:t>
      </w:r>
    </w:p>
    <w:p w14:paraId="66ADAF94" w14:textId="77777777" w:rsidR="00165186" w:rsidRPr="00165186" w:rsidRDefault="00165186" w:rsidP="00165186">
      <w:pPr>
        <w:rPr>
          <w:rFonts w:ascii="Times" w:hAnsi="Times"/>
          <w:sz w:val="20"/>
          <w:lang w:eastAsia="en-US"/>
        </w:rPr>
      </w:pPr>
    </w:p>
    <w:p w14:paraId="3035B1AF" w14:textId="77777777" w:rsidR="00165186" w:rsidRPr="00165186" w:rsidRDefault="00165186" w:rsidP="00165186">
      <w:pPr>
        <w:ind w:left="720"/>
        <w:rPr>
          <w:rFonts w:ascii="Times" w:eastAsiaTheme="minorEastAsia" w:hAnsi="Times"/>
          <w:sz w:val="20"/>
          <w:lang w:eastAsia="en-US"/>
        </w:rPr>
      </w:pPr>
      <w:r w:rsidRPr="00165186">
        <w:rPr>
          <w:rFonts w:eastAsiaTheme="minorEastAsia" w:cs="Arial"/>
          <w:color w:val="000000"/>
          <w:sz w:val="22"/>
          <w:szCs w:val="22"/>
          <w:lang w:eastAsia="en-US"/>
        </w:rPr>
        <w:t>Our greatest challenge in leading others to encounter the greatness of God is the idols we worship in our hearts.</w:t>
      </w:r>
    </w:p>
    <w:p w14:paraId="16EE5627" w14:textId="77777777" w:rsidR="00165186" w:rsidRDefault="00165186" w:rsidP="00165186">
      <w:pPr>
        <w:rPr>
          <w:rFonts w:ascii="Times" w:hAnsi="Times"/>
          <w:sz w:val="20"/>
          <w:lang w:eastAsia="en-US"/>
        </w:rPr>
      </w:pPr>
    </w:p>
    <w:p w14:paraId="506BC5E6" w14:textId="77777777" w:rsidR="00165186" w:rsidRPr="00165186" w:rsidRDefault="00165186" w:rsidP="00165186">
      <w:pPr>
        <w:rPr>
          <w:rFonts w:ascii="Times" w:hAnsi="Times"/>
          <w:sz w:val="20"/>
          <w:lang w:eastAsia="en-US"/>
        </w:rPr>
      </w:pPr>
    </w:p>
    <w:p w14:paraId="5193D714" w14:textId="77777777" w:rsidR="00165186" w:rsidRPr="00165186" w:rsidRDefault="00165186" w:rsidP="00165186">
      <w:pPr>
        <w:numPr>
          <w:ilvl w:val="1"/>
          <w:numId w:val="3"/>
        </w:numPr>
        <w:ind w:left="1080"/>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 xml:space="preserve">My Story </w:t>
      </w:r>
    </w:p>
    <w:p w14:paraId="2FAF01E5" w14:textId="77777777" w:rsidR="00165186" w:rsidRPr="00165186" w:rsidRDefault="00165186" w:rsidP="00165186">
      <w:pPr>
        <w:rPr>
          <w:rFonts w:ascii="Times" w:hAnsi="Times"/>
          <w:sz w:val="20"/>
          <w:lang w:eastAsia="en-US"/>
        </w:rPr>
      </w:pPr>
    </w:p>
    <w:p w14:paraId="67E869AF" w14:textId="77777777" w:rsidR="00165186" w:rsidRPr="00165186" w:rsidRDefault="00165186" w:rsidP="00165186">
      <w:pPr>
        <w:ind w:left="720"/>
        <w:rPr>
          <w:rFonts w:ascii="Times" w:eastAsiaTheme="minorEastAsia" w:hAnsi="Times"/>
          <w:sz w:val="20"/>
          <w:lang w:eastAsia="en-US"/>
        </w:rPr>
      </w:pPr>
      <w:r w:rsidRPr="00165186">
        <w:rPr>
          <w:rFonts w:eastAsiaTheme="minorEastAsia" w:cs="Arial"/>
          <w:color w:val="000000"/>
          <w:sz w:val="22"/>
          <w:szCs w:val="22"/>
          <w:lang w:eastAsia="en-US"/>
        </w:rPr>
        <w:tab/>
        <w:t>“I don’t think you’re hopeless enough.”</w:t>
      </w:r>
    </w:p>
    <w:p w14:paraId="5A2B40F4" w14:textId="77777777" w:rsidR="00165186" w:rsidRPr="00165186" w:rsidRDefault="00165186" w:rsidP="00165186">
      <w:pPr>
        <w:rPr>
          <w:rFonts w:ascii="Times" w:hAnsi="Times"/>
          <w:sz w:val="20"/>
          <w:lang w:eastAsia="en-US"/>
        </w:rPr>
      </w:pPr>
    </w:p>
    <w:p w14:paraId="4867BD70" w14:textId="77777777" w:rsidR="00165186" w:rsidRPr="00165186" w:rsidRDefault="00165186" w:rsidP="00165186">
      <w:pPr>
        <w:ind w:left="1440"/>
        <w:rPr>
          <w:rFonts w:ascii="Times" w:eastAsiaTheme="minorEastAsia" w:hAnsi="Times"/>
          <w:sz w:val="20"/>
          <w:lang w:eastAsia="en-US"/>
        </w:rPr>
      </w:pPr>
      <w:r w:rsidRPr="00165186">
        <w:rPr>
          <w:rFonts w:eastAsiaTheme="minorEastAsia" w:cs="Arial"/>
          <w:color w:val="000000"/>
          <w:sz w:val="22"/>
          <w:szCs w:val="22"/>
          <w:lang w:eastAsia="en-US"/>
        </w:rPr>
        <w:t>Our problem isn’t that we’re hopeless. It’s that we put our hope in the wrong things, and when they don’t deliver, we’re crushed.</w:t>
      </w:r>
    </w:p>
    <w:p w14:paraId="4EDB41A3" w14:textId="77777777" w:rsidR="00165186" w:rsidRPr="00165186" w:rsidRDefault="00165186" w:rsidP="00165186">
      <w:pPr>
        <w:spacing w:after="240"/>
        <w:rPr>
          <w:rFonts w:ascii="Times" w:hAnsi="Times"/>
          <w:sz w:val="20"/>
          <w:lang w:eastAsia="en-US"/>
        </w:rPr>
      </w:pPr>
    </w:p>
    <w:p w14:paraId="4C71DCC9" w14:textId="77777777" w:rsidR="00165186" w:rsidRPr="00165186" w:rsidRDefault="00165186" w:rsidP="00165186">
      <w:pPr>
        <w:numPr>
          <w:ilvl w:val="1"/>
          <w:numId w:val="4"/>
        </w:numPr>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Lessons Learned</w:t>
      </w:r>
    </w:p>
    <w:p w14:paraId="472FEB4D" w14:textId="77777777" w:rsidR="00165186" w:rsidRPr="00165186" w:rsidRDefault="00165186" w:rsidP="00165186">
      <w:pPr>
        <w:rPr>
          <w:rFonts w:ascii="Times" w:hAnsi="Times"/>
          <w:sz w:val="20"/>
          <w:lang w:eastAsia="en-US"/>
        </w:rPr>
      </w:pPr>
    </w:p>
    <w:p w14:paraId="1462D27A" w14:textId="77777777" w:rsidR="00165186" w:rsidRDefault="00165186" w:rsidP="00165186">
      <w:pPr>
        <w:numPr>
          <w:ilvl w:val="0"/>
          <w:numId w:val="5"/>
        </w:numPr>
        <w:ind w:left="2160"/>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We are great sinners, Jesus is a greater Savior.</w:t>
      </w:r>
    </w:p>
    <w:p w14:paraId="2E313C35" w14:textId="77777777" w:rsidR="00165186" w:rsidRPr="00165186" w:rsidRDefault="00165186" w:rsidP="00165186">
      <w:pPr>
        <w:ind w:left="1800"/>
        <w:textAlignment w:val="baseline"/>
        <w:rPr>
          <w:rFonts w:eastAsiaTheme="minorEastAsia" w:cs="Arial"/>
          <w:color w:val="000000"/>
          <w:sz w:val="22"/>
          <w:szCs w:val="22"/>
          <w:lang w:eastAsia="en-US"/>
        </w:rPr>
      </w:pPr>
    </w:p>
    <w:p w14:paraId="31DF8556" w14:textId="77777777" w:rsidR="00165186" w:rsidRPr="00165186" w:rsidRDefault="00165186" w:rsidP="00165186">
      <w:pPr>
        <w:numPr>
          <w:ilvl w:val="0"/>
          <w:numId w:val="5"/>
        </w:numPr>
        <w:ind w:left="2160"/>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God is God and we are not.</w:t>
      </w:r>
    </w:p>
    <w:p w14:paraId="670B040A" w14:textId="77777777" w:rsidR="00165186" w:rsidRDefault="00165186" w:rsidP="00165186">
      <w:pPr>
        <w:ind w:left="1800"/>
        <w:textAlignment w:val="baseline"/>
        <w:rPr>
          <w:rFonts w:eastAsiaTheme="minorEastAsia" w:cs="Arial"/>
          <w:color w:val="000000"/>
          <w:sz w:val="22"/>
          <w:szCs w:val="22"/>
          <w:lang w:eastAsia="en-US"/>
        </w:rPr>
      </w:pPr>
    </w:p>
    <w:p w14:paraId="2CA6DEA2" w14:textId="77777777" w:rsidR="00165186" w:rsidRPr="00165186" w:rsidRDefault="00165186" w:rsidP="00165186">
      <w:pPr>
        <w:numPr>
          <w:ilvl w:val="0"/>
          <w:numId w:val="5"/>
        </w:numPr>
        <w:ind w:left="2160"/>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We can fully trust the God that gave his Son to die in our place for our sins.</w:t>
      </w:r>
    </w:p>
    <w:p w14:paraId="18B7AF04" w14:textId="77777777" w:rsidR="00165186" w:rsidRPr="00165186" w:rsidRDefault="00165186" w:rsidP="00165186">
      <w:pPr>
        <w:rPr>
          <w:rFonts w:ascii="Times" w:hAnsi="Times"/>
          <w:sz w:val="20"/>
          <w:lang w:eastAsia="en-US"/>
        </w:rPr>
      </w:pPr>
    </w:p>
    <w:p w14:paraId="59C1EED7" w14:textId="77777777" w:rsidR="00165186" w:rsidRPr="00165186" w:rsidRDefault="00165186" w:rsidP="00165186">
      <w:pPr>
        <w:ind w:left="1440"/>
        <w:rPr>
          <w:rFonts w:ascii="Times" w:eastAsiaTheme="minorEastAsia" w:hAnsi="Times"/>
          <w:sz w:val="20"/>
          <w:lang w:eastAsia="en-US"/>
        </w:rPr>
      </w:pPr>
      <w:r w:rsidRPr="00165186">
        <w:rPr>
          <w:rFonts w:eastAsiaTheme="minorEastAsia" w:cs="Arial"/>
          <w:color w:val="000000"/>
          <w:sz w:val="22"/>
          <w:szCs w:val="22"/>
          <w:lang w:eastAsia="en-US"/>
        </w:rPr>
        <w:t>“</w:t>
      </w:r>
      <w:r w:rsidRPr="00165186">
        <w:rPr>
          <w:rFonts w:eastAsiaTheme="minorEastAsia" w:cs="Arial"/>
          <w:i/>
          <w:iCs/>
          <w:color w:val="000000"/>
          <w:sz w:val="22"/>
          <w:szCs w:val="22"/>
          <w:lang w:eastAsia="en-US"/>
        </w:rPr>
        <w:t>And this is eternal life, that they know you the only true God, and Jesus Christ whom you have sent.</w:t>
      </w:r>
      <w:r w:rsidRPr="00165186">
        <w:rPr>
          <w:rFonts w:eastAsiaTheme="minorEastAsia" w:cs="Arial"/>
          <w:color w:val="000000"/>
          <w:sz w:val="22"/>
          <w:szCs w:val="22"/>
          <w:lang w:eastAsia="en-US"/>
        </w:rPr>
        <w:t>” - John 17:3</w:t>
      </w:r>
    </w:p>
    <w:p w14:paraId="7FF48565" w14:textId="77777777" w:rsidR="00165186" w:rsidRDefault="00165186" w:rsidP="00165186">
      <w:pPr>
        <w:rPr>
          <w:rFonts w:ascii="Times" w:hAnsi="Times"/>
          <w:sz w:val="20"/>
          <w:lang w:eastAsia="en-US"/>
        </w:rPr>
      </w:pPr>
    </w:p>
    <w:p w14:paraId="62AE64FB" w14:textId="77777777" w:rsidR="00165186" w:rsidRPr="00165186" w:rsidRDefault="00165186" w:rsidP="00165186">
      <w:pPr>
        <w:rPr>
          <w:rFonts w:ascii="Times" w:hAnsi="Times"/>
          <w:sz w:val="20"/>
          <w:lang w:eastAsia="en-US"/>
        </w:rPr>
      </w:pPr>
    </w:p>
    <w:p w14:paraId="5764E399" w14:textId="77777777" w:rsidR="00165186" w:rsidRPr="00165186" w:rsidRDefault="00165186" w:rsidP="00165186">
      <w:pPr>
        <w:numPr>
          <w:ilvl w:val="1"/>
          <w:numId w:val="6"/>
        </w:numPr>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Helpful Practices in Battling Idolatry</w:t>
      </w:r>
    </w:p>
    <w:p w14:paraId="547C4C6F" w14:textId="77777777" w:rsidR="00165186" w:rsidRPr="00165186" w:rsidRDefault="00165186" w:rsidP="00165186">
      <w:pPr>
        <w:rPr>
          <w:rFonts w:ascii="Times" w:hAnsi="Times"/>
          <w:sz w:val="20"/>
          <w:lang w:eastAsia="en-US"/>
        </w:rPr>
      </w:pPr>
    </w:p>
    <w:p w14:paraId="3F8D0EB9" w14:textId="7ED4367D" w:rsidR="00165186" w:rsidRDefault="00165186" w:rsidP="00165186">
      <w:pPr>
        <w:numPr>
          <w:ilvl w:val="0"/>
          <w:numId w:val="7"/>
        </w:numPr>
        <w:ind w:left="2160"/>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Look for op</w:t>
      </w:r>
      <w:r w:rsidR="00C5504C">
        <w:rPr>
          <w:rFonts w:eastAsiaTheme="minorEastAsia" w:cs="Arial"/>
          <w:color w:val="000000"/>
          <w:sz w:val="22"/>
          <w:szCs w:val="22"/>
          <w:lang w:eastAsia="en-US"/>
        </w:rPr>
        <w:t>portunities to confess your sin</w:t>
      </w:r>
    </w:p>
    <w:p w14:paraId="217AA53A" w14:textId="77777777" w:rsidR="00165186" w:rsidRPr="00165186" w:rsidRDefault="00165186" w:rsidP="00165186">
      <w:pPr>
        <w:ind w:left="1800"/>
        <w:textAlignment w:val="baseline"/>
        <w:rPr>
          <w:rFonts w:eastAsiaTheme="minorEastAsia" w:cs="Arial"/>
          <w:color w:val="000000"/>
          <w:sz w:val="22"/>
          <w:szCs w:val="22"/>
          <w:lang w:eastAsia="en-US"/>
        </w:rPr>
      </w:pPr>
    </w:p>
    <w:p w14:paraId="792169A0" w14:textId="0EEE4444" w:rsidR="00165186" w:rsidRDefault="00165186" w:rsidP="00165186">
      <w:pPr>
        <w:numPr>
          <w:ilvl w:val="0"/>
          <w:numId w:val="7"/>
        </w:numPr>
        <w:ind w:left="2160"/>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lastRenderedPageBreak/>
        <w:t>Boast of your weaknesses</w:t>
      </w:r>
      <w:r w:rsidR="00C73C8A">
        <w:rPr>
          <w:rFonts w:eastAsiaTheme="minorEastAsia" w:cs="Arial"/>
          <w:color w:val="000000"/>
          <w:sz w:val="22"/>
          <w:szCs w:val="22"/>
          <w:lang w:eastAsia="en-US"/>
        </w:rPr>
        <w:t>,</w:t>
      </w:r>
      <w:r w:rsidR="00C5504C">
        <w:rPr>
          <w:rFonts w:eastAsiaTheme="minorEastAsia" w:cs="Arial"/>
          <w:color w:val="000000"/>
          <w:sz w:val="22"/>
          <w:szCs w:val="22"/>
          <w:lang w:eastAsia="en-US"/>
        </w:rPr>
        <w:t xml:space="preserve"> not your strengths</w:t>
      </w:r>
    </w:p>
    <w:p w14:paraId="11DE0AE0" w14:textId="77777777" w:rsidR="00165186" w:rsidRDefault="00165186" w:rsidP="00165186">
      <w:pPr>
        <w:ind w:left="1800"/>
        <w:textAlignment w:val="baseline"/>
        <w:rPr>
          <w:rFonts w:eastAsiaTheme="minorEastAsia" w:cs="Arial"/>
          <w:color w:val="000000"/>
          <w:sz w:val="22"/>
          <w:szCs w:val="22"/>
          <w:lang w:eastAsia="en-US"/>
        </w:rPr>
      </w:pPr>
    </w:p>
    <w:p w14:paraId="0E53EEA6" w14:textId="77777777" w:rsidR="00165186" w:rsidRDefault="00165186" w:rsidP="00C5504C">
      <w:pPr>
        <w:ind w:left="2160"/>
        <w:textAlignment w:val="baseline"/>
        <w:rPr>
          <w:rFonts w:eastAsiaTheme="minorEastAsia" w:cs="Arial"/>
          <w:i/>
          <w:iCs/>
          <w:color w:val="000000"/>
          <w:sz w:val="22"/>
          <w:szCs w:val="22"/>
          <w:lang w:eastAsia="en-US"/>
        </w:rPr>
      </w:pPr>
      <w:r w:rsidRPr="00165186">
        <w:rPr>
          <w:rFonts w:eastAsiaTheme="minorEastAsia" w:cs="Arial"/>
          <w:i/>
          <w:iCs/>
          <w:color w:val="000000"/>
          <w:sz w:val="22"/>
          <w:szCs w:val="22"/>
          <w:lang w:eastAsia="en-US"/>
        </w:rPr>
        <w:t xml:space="preserve">“If I must boast, I will boast of the things that show my weakness.” </w:t>
      </w:r>
    </w:p>
    <w:p w14:paraId="44F6FD6B" w14:textId="77777777" w:rsidR="00165186" w:rsidRDefault="00165186" w:rsidP="00C5504C">
      <w:pPr>
        <w:ind w:left="2160"/>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- 2 Corinthians 11:30</w:t>
      </w:r>
    </w:p>
    <w:p w14:paraId="5264C4AB" w14:textId="77777777" w:rsidR="00165186" w:rsidRPr="00165186" w:rsidRDefault="00165186" w:rsidP="00165186">
      <w:pPr>
        <w:ind w:left="1800"/>
        <w:textAlignment w:val="baseline"/>
        <w:rPr>
          <w:rFonts w:eastAsiaTheme="minorEastAsia" w:cs="Arial"/>
          <w:color w:val="000000"/>
          <w:sz w:val="22"/>
          <w:szCs w:val="22"/>
          <w:lang w:eastAsia="en-US"/>
        </w:rPr>
      </w:pPr>
    </w:p>
    <w:p w14:paraId="7ED9A2F1" w14:textId="37165C47" w:rsidR="00165186" w:rsidRDefault="00C5504C" w:rsidP="00165186">
      <w:pPr>
        <w:numPr>
          <w:ilvl w:val="0"/>
          <w:numId w:val="7"/>
        </w:numPr>
        <w:ind w:left="2160"/>
        <w:textAlignment w:val="baseline"/>
        <w:rPr>
          <w:rFonts w:eastAsiaTheme="minorEastAsia" w:cs="Arial"/>
          <w:color w:val="000000"/>
          <w:sz w:val="22"/>
          <w:szCs w:val="22"/>
          <w:lang w:eastAsia="en-US"/>
        </w:rPr>
      </w:pPr>
      <w:r>
        <w:rPr>
          <w:rFonts w:eastAsiaTheme="minorEastAsia" w:cs="Arial"/>
          <w:color w:val="000000"/>
          <w:sz w:val="22"/>
          <w:szCs w:val="22"/>
          <w:lang w:eastAsia="en-US"/>
        </w:rPr>
        <w:t>Cultivate gratefulness</w:t>
      </w:r>
    </w:p>
    <w:p w14:paraId="7E4CFB0C" w14:textId="77777777" w:rsidR="00165186" w:rsidRDefault="00165186" w:rsidP="00165186">
      <w:pPr>
        <w:ind w:left="1800"/>
        <w:textAlignment w:val="baseline"/>
        <w:rPr>
          <w:rFonts w:eastAsiaTheme="minorEastAsia" w:cs="Arial"/>
          <w:color w:val="000000"/>
          <w:sz w:val="22"/>
          <w:szCs w:val="22"/>
          <w:lang w:eastAsia="en-US"/>
        </w:rPr>
      </w:pPr>
    </w:p>
    <w:p w14:paraId="6A47F32B" w14:textId="556B00E3" w:rsidR="00165186" w:rsidRDefault="00C5504C" w:rsidP="00165186">
      <w:pPr>
        <w:numPr>
          <w:ilvl w:val="0"/>
          <w:numId w:val="7"/>
        </w:numPr>
        <w:ind w:left="2160"/>
        <w:textAlignment w:val="baseline"/>
        <w:rPr>
          <w:rFonts w:eastAsiaTheme="minorEastAsia" w:cs="Arial"/>
          <w:color w:val="000000"/>
          <w:sz w:val="22"/>
          <w:szCs w:val="22"/>
          <w:lang w:eastAsia="en-US"/>
        </w:rPr>
      </w:pPr>
      <w:r>
        <w:rPr>
          <w:rFonts w:eastAsiaTheme="minorEastAsia" w:cs="Arial"/>
          <w:color w:val="000000"/>
          <w:sz w:val="22"/>
          <w:szCs w:val="22"/>
          <w:lang w:eastAsia="en-US"/>
        </w:rPr>
        <w:t>Encourage others</w:t>
      </w:r>
    </w:p>
    <w:p w14:paraId="6548A38B" w14:textId="77777777" w:rsidR="00165186" w:rsidRDefault="00165186" w:rsidP="00165186">
      <w:pPr>
        <w:ind w:left="1800"/>
        <w:textAlignment w:val="baseline"/>
        <w:rPr>
          <w:rFonts w:eastAsiaTheme="minorEastAsia" w:cs="Arial"/>
          <w:color w:val="000000"/>
          <w:sz w:val="22"/>
          <w:szCs w:val="22"/>
          <w:lang w:eastAsia="en-US"/>
        </w:rPr>
      </w:pPr>
    </w:p>
    <w:p w14:paraId="2EB6ED0E" w14:textId="3135DA1E" w:rsidR="00165186" w:rsidRDefault="00C5504C" w:rsidP="00165186">
      <w:pPr>
        <w:numPr>
          <w:ilvl w:val="0"/>
          <w:numId w:val="7"/>
        </w:numPr>
        <w:ind w:left="2160"/>
        <w:textAlignment w:val="baseline"/>
        <w:rPr>
          <w:rFonts w:eastAsiaTheme="minorEastAsia" w:cs="Arial"/>
          <w:color w:val="000000"/>
          <w:sz w:val="22"/>
          <w:szCs w:val="22"/>
          <w:lang w:eastAsia="en-US"/>
        </w:rPr>
      </w:pPr>
      <w:r>
        <w:rPr>
          <w:rFonts w:eastAsiaTheme="minorEastAsia" w:cs="Arial"/>
          <w:color w:val="000000"/>
          <w:sz w:val="22"/>
          <w:szCs w:val="22"/>
          <w:lang w:eastAsia="en-US"/>
        </w:rPr>
        <w:t>Serve others</w:t>
      </w:r>
    </w:p>
    <w:p w14:paraId="3AB0F898" w14:textId="77777777" w:rsidR="00165186" w:rsidRPr="00165186" w:rsidRDefault="00165186" w:rsidP="00165186">
      <w:pPr>
        <w:ind w:left="1800"/>
        <w:textAlignment w:val="baseline"/>
        <w:rPr>
          <w:rFonts w:eastAsiaTheme="minorEastAsia" w:cs="Arial"/>
          <w:color w:val="000000"/>
          <w:sz w:val="22"/>
          <w:szCs w:val="22"/>
          <w:lang w:eastAsia="en-US"/>
        </w:rPr>
      </w:pPr>
    </w:p>
    <w:p w14:paraId="323DB623" w14:textId="77777777" w:rsidR="00165186" w:rsidRPr="00165186" w:rsidRDefault="00165186" w:rsidP="00165186">
      <w:pPr>
        <w:rPr>
          <w:rFonts w:ascii="Times" w:hAnsi="Times"/>
          <w:sz w:val="20"/>
          <w:lang w:eastAsia="en-US"/>
        </w:rPr>
      </w:pPr>
    </w:p>
    <w:p w14:paraId="04812B2B" w14:textId="77777777" w:rsidR="00165186" w:rsidRPr="00165186" w:rsidRDefault="00165186" w:rsidP="00165186">
      <w:pPr>
        <w:numPr>
          <w:ilvl w:val="0"/>
          <w:numId w:val="11"/>
        </w:numPr>
        <w:textAlignment w:val="baseline"/>
        <w:rPr>
          <w:rFonts w:eastAsiaTheme="minorEastAsia" w:cs="Arial"/>
          <w:b/>
          <w:bCs/>
          <w:color w:val="000000"/>
          <w:sz w:val="22"/>
          <w:szCs w:val="22"/>
          <w:lang w:eastAsia="en-US"/>
        </w:rPr>
      </w:pPr>
      <w:r w:rsidRPr="00165186">
        <w:rPr>
          <w:rFonts w:eastAsiaTheme="minorEastAsia" w:cs="Arial"/>
          <w:b/>
          <w:bCs/>
          <w:color w:val="000000"/>
          <w:sz w:val="22"/>
          <w:szCs w:val="22"/>
          <w:lang w:eastAsia="en-US"/>
        </w:rPr>
        <w:t>The Importance of Knowing God Truly</w:t>
      </w:r>
    </w:p>
    <w:p w14:paraId="6A61CAEA" w14:textId="77777777" w:rsidR="00165186" w:rsidRPr="00165186" w:rsidRDefault="00165186" w:rsidP="00165186">
      <w:pPr>
        <w:rPr>
          <w:rFonts w:ascii="Times" w:hAnsi="Times"/>
          <w:sz w:val="20"/>
          <w:lang w:eastAsia="en-US"/>
        </w:rPr>
      </w:pPr>
    </w:p>
    <w:p w14:paraId="44B258FC" w14:textId="77777777" w:rsidR="00165186" w:rsidRPr="00165186" w:rsidRDefault="00165186" w:rsidP="00165186">
      <w:pPr>
        <w:ind w:left="720"/>
        <w:rPr>
          <w:rFonts w:ascii="Times" w:eastAsiaTheme="minorEastAsia" w:hAnsi="Times"/>
          <w:sz w:val="20"/>
          <w:lang w:eastAsia="en-US"/>
        </w:rPr>
      </w:pPr>
      <w:r w:rsidRPr="00165186">
        <w:rPr>
          <w:rFonts w:eastAsiaTheme="minorEastAsia" w:cs="Arial"/>
          <w:color w:val="000000"/>
          <w:sz w:val="22"/>
          <w:szCs w:val="22"/>
          <w:lang w:eastAsia="en-US"/>
        </w:rPr>
        <w:t>Worshiping God doesn’t begin with music. It begins with God as he actually is.</w:t>
      </w:r>
    </w:p>
    <w:p w14:paraId="12D804B1" w14:textId="77777777" w:rsidR="00165186" w:rsidRPr="00165186" w:rsidRDefault="00165186" w:rsidP="00165186">
      <w:pPr>
        <w:spacing w:after="240"/>
        <w:rPr>
          <w:rFonts w:ascii="Times" w:hAnsi="Times"/>
          <w:sz w:val="20"/>
          <w:lang w:eastAsia="en-US"/>
        </w:rPr>
      </w:pPr>
    </w:p>
    <w:p w14:paraId="0438A4A4" w14:textId="77777777" w:rsidR="00165186" w:rsidRPr="00165186" w:rsidRDefault="00165186" w:rsidP="00165186">
      <w:pPr>
        <w:numPr>
          <w:ilvl w:val="1"/>
          <w:numId w:val="12"/>
        </w:numPr>
        <w:textAlignment w:val="baseline"/>
        <w:rPr>
          <w:rFonts w:eastAsiaTheme="minorEastAsia" w:cs="Arial"/>
          <w:bCs/>
          <w:color w:val="000000"/>
          <w:sz w:val="22"/>
          <w:szCs w:val="22"/>
          <w:lang w:eastAsia="en-US"/>
        </w:rPr>
      </w:pPr>
      <w:r w:rsidRPr="00165186">
        <w:rPr>
          <w:rFonts w:eastAsiaTheme="minorEastAsia" w:cs="Arial"/>
          <w:bCs/>
          <w:color w:val="000000"/>
          <w:sz w:val="22"/>
          <w:szCs w:val="22"/>
          <w:lang w:eastAsia="en-US"/>
        </w:rPr>
        <w:t>Objection 1: “I don’t have time to read.”</w:t>
      </w:r>
    </w:p>
    <w:p w14:paraId="0C10CCBF" w14:textId="77777777" w:rsidR="00165186" w:rsidRPr="00165186" w:rsidRDefault="00165186" w:rsidP="00165186">
      <w:pPr>
        <w:spacing w:after="240"/>
        <w:rPr>
          <w:rFonts w:ascii="Times" w:hAnsi="Times"/>
          <w:sz w:val="20"/>
          <w:lang w:eastAsia="en-US"/>
        </w:rPr>
      </w:pPr>
      <w:r w:rsidRPr="00165186">
        <w:rPr>
          <w:rFonts w:ascii="Times" w:hAnsi="Times"/>
          <w:sz w:val="20"/>
          <w:lang w:eastAsia="en-US"/>
        </w:rPr>
        <w:br/>
      </w:r>
    </w:p>
    <w:p w14:paraId="7B8B7275" w14:textId="77777777" w:rsidR="00165186" w:rsidRPr="00165186" w:rsidRDefault="00165186" w:rsidP="00165186">
      <w:pPr>
        <w:numPr>
          <w:ilvl w:val="1"/>
          <w:numId w:val="12"/>
        </w:numPr>
        <w:textAlignment w:val="baseline"/>
        <w:rPr>
          <w:rFonts w:eastAsiaTheme="minorEastAsia" w:cs="Arial"/>
          <w:bCs/>
          <w:color w:val="000000"/>
          <w:sz w:val="22"/>
          <w:szCs w:val="22"/>
          <w:lang w:eastAsia="en-US"/>
        </w:rPr>
      </w:pPr>
      <w:r w:rsidRPr="00165186">
        <w:rPr>
          <w:rFonts w:eastAsiaTheme="minorEastAsia" w:cs="Arial"/>
          <w:bCs/>
          <w:color w:val="000000"/>
          <w:sz w:val="22"/>
          <w:szCs w:val="22"/>
          <w:lang w:eastAsia="en-US"/>
        </w:rPr>
        <w:t>Objection 2: “I don’t like to read.”</w:t>
      </w:r>
    </w:p>
    <w:p w14:paraId="2FB2DFC0" w14:textId="77777777" w:rsidR="00165186" w:rsidRPr="00165186" w:rsidRDefault="00165186" w:rsidP="00165186">
      <w:pPr>
        <w:rPr>
          <w:rFonts w:ascii="Times" w:hAnsi="Times"/>
          <w:sz w:val="20"/>
          <w:lang w:eastAsia="en-US"/>
        </w:rPr>
      </w:pPr>
    </w:p>
    <w:p w14:paraId="7C3E9C4B" w14:textId="77777777" w:rsidR="00165186" w:rsidRPr="00165186" w:rsidRDefault="00165186" w:rsidP="00165186">
      <w:pPr>
        <w:ind w:left="1530"/>
        <w:rPr>
          <w:rFonts w:ascii="Times" w:eastAsiaTheme="minorEastAsia" w:hAnsi="Times"/>
          <w:sz w:val="20"/>
          <w:lang w:eastAsia="en-US"/>
        </w:rPr>
      </w:pPr>
      <w:r w:rsidRPr="00165186">
        <w:rPr>
          <w:rFonts w:eastAsiaTheme="minorEastAsia" w:cs="Arial"/>
          <w:i/>
          <w:iCs/>
          <w:color w:val="000000"/>
          <w:sz w:val="22"/>
          <w:szCs w:val="22"/>
          <w:lang w:eastAsia="en-US"/>
        </w:rPr>
        <w:t>“He who will not use the thoughts of other men’s brains proves he has no brains of his own.”</w:t>
      </w:r>
      <w:r>
        <w:rPr>
          <w:rFonts w:eastAsiaTheme="minorEastAsia" w:cs="Arial"/>
          <w:color w:val="000000"/>
          <w:sz w:val="22"/>
          <w:szCs w:val="22"/>
          <w:lang w:eastAsia="en-US"/>
        </w:rPr>
        <w:t xml:space="preserve"> - Charles Spurgeon</w:t>
      </w:r>
      <w:r>
        <w:rPr>
          <w:rStyle w:val="EndnoteReference"/>
          <w:rFonts w:eastAsiaTheme="minorEastAsia" w:cs="Arial"/>
          <w:color w:val="000000"/>
          <w:sz w:val="22"/>
          <w:szCs w:val="22"/>
          <w:lang w:eastAsia="en-US"/>
        </w:rPr>
        <w:endnoteReference w:id="3"/>
      </w:r>
    </w:p>
    <w:p w14:paraId="08FED765" w14:textId="77777777" w:rsidR="00165186" w:rsidRPr="00165186" w:rsidRDefault="00165186" w:rsidP="00165186">
      <w:pPr>
        <w:spacing w:after="240"/>
        <w:rPr>
          <w:rFonts w:ascii="Times" w:hAnsi="Times"/>
          <w:sz w:val="20"/>
          <w:lang w:eastAsia="en-US"/>
        </w:rPr>
      </w:pPr>
    </w:p>
    <w:p w14:paraId="3399F1C5" w14:textId="77777777" w:rsidR="00165186" w:rsidRPr="00165186" w:rsidRDefault="00165186" w:rsidP="00165186">
      <w:pPr>
        <w:numPr>
          <w:ilvl w:val="1"/>
          <w:numId w:val="12"/>
        </w:numPr>
        <w:textAlignment w:val="baseline"/>
        <w:rPr>
          <w:rFonts w:eastAsiaTheme="minorEastAsia" w:cs="Arial"/>
          <w:bCs/>
          <w:color w:val="000000"/>
          <w:sz w:val="22"/>
          <w:szCs w:val="22"/>
          <w:lang w:eastAsia="en-US"/>
        </w:rPr>
      </w:pPr>
      <w:r w:rsidRPr="00165186">
        <w:rPr>
          <w:rFonts w:eastAsiaTheme="minorEastAsia" w:cs="Arial"/>
          <w:bCs/>
          <w:color w:val="000000"/>
          <w:sz w:val="22"/>
          <w:szCs w:val="22"/>
          <w:lang w:eastAsia="en-US"/>
        </w:rPr>
        <w:t>Objection 3: “Understanding the Bible is hard.”</w:t>
      </w:r>
    </w:p>
    <w:p w14:paraId="33DCCF42" w14:textId="77777777" w:rsidR="00165186" w:rsidRPr="00165186" w:rsidRDefault="00165186" w:rsidP="00165186">
      <w:pPr>
        <w:rPr>
          <w:rFonts w:ascii="Times" w:hAnsi="Times"/>
          <w:sz w:val="20"/>
          <w:lang w:eastAsia="en-US"/>
        </w:rPr>
      </w:pPr>
    </w:p>
    <w:p w14:paraId="3907F5C3" w14:textId="77777777" w:rsidR="00165186" w:rsidRDefault="00165186" w:rsidP="00165186">
      <w:pPr>
        <w:ind w:left="1440"/>
        <w:rPr>
          <w:rFonts w:eastAsiaTheme="minorEastAsia" w:cs="Arial"/>
          <w:i/>
          <w:iCs/>
          <w:color w:val="000000"/>
          <w:sz w:val="22"/>
          <w:szCs w:val="22"/>
          <w:lang w:eastAsia="en-US"/>
        </w:rPr>
      </w:pPr>
      <w:r w:rsidRPr="00165186">
        <w:rPr>
          <w:rFonts w:eastAsiaTheme="minorEastAsia" w:cs="Arial"/>
          <w:i/>
          <w:iCs/>
          <w:color w:val="000000"/>
          <w:sz w:val="22"/>
          <w:szCs w:val="22"/>
          <w:lang w:eastAsia="en-US"/>
        </w:rPr>
        <w:t xml:space="preserve">“If you call out for insight and raise your voice for understanding, if you seek it like silver and search for it as for hidden treasures, then you will understand the fear of the LORD and find the knowledge of God.” </w:t>
      </w:r>
    </w:p>
    <w:p w14:paraId="016C0B11" w14:textId="77777777" w:rsidR="00165186" w:rsidRPr="00165186" w:rsidRDefault="00165186" w:rsidP="00165186">
      <w:pPr>
        <w:ind w:left="1440"/>
        <w:rPr>
          <w:rFonts w:ascii="Times" w:eastAsiaTheme="minorEastAsia" w:hAnsi="Times"/>
          <w:sz w:val="20"/>
          <w:lang w:eastAsia="en-US"/>
        </w:rPr>
      </w:pPr>
      <w:r>
        <w:rPr>
          <w:rFonts w:eastAsiaTheme="minorEastAsia" w:cs="Arial"/>
          <w:color w:val="000000"/>
          <w:sz w:val="22"/>
          <w:szCs w:val="22"/>
          <w:lang w:eastAsia="en-US"/>
        </w:rPr>
        <w:t xml:space="preserve">- </w:t>
      </w:r>
      <w:r w:rsidRPr="00165186">
        <w:rPr>
          <w:rFonts w:eastAsiaTheme="minorEastAsia" w:cs="Arial"/>
          <w:color w:val="000000"/>
          <w:sz w:val="22"/>
          <w:szCs w:val="22"/>
          <w:lang w:eastAsia="en-US"/>
        </w:rPr>
        <w:t>Pr</w:t>
      </w:r>
      <w:r>
        <w:rPr>
          <w:rFonts w:eastAsiaTheme="minorEastAsia" w:cs="Arial"/>
          <w:color w:val="000000"/>
          <w:sz w:val="22"/>
          <w:szCs w:val="22"/>
          <w:lang w:eastAsia="en-US"/>
        </w:rPr>
        <w:t>overbs 2:3</w:t>
      </w:r>
    </w:p>
    <w:p w14:paraId="28F13AC2" w14:textId="77777777" w:rsidR="00165186" w:rsidRPr="00165186" w:rsidRDefault="00165186" w:rsidP="00165186">
      <w:pPr>
        <w:spacing w:after="240"/>
        <w:rPr>
          <w:rFonts w:ascii="Times" w:hAnsi="Times"/>
          <w:sz w:val="20"/>
          <w:lang w:eastAsia="en-US"/>
        </w:rPr>
      </w:pPr>
    </w:p>
    <w:p w14:paraId="4967E511" w14:textId="77777777" w:rsidR="00165186" w:rsidRPr="00165186" w:rsidRDefault="00165186" w:rsidP="00165186">
      <w:pPr>
        <w:numPr>
          <w:ilvl w:val="1"/>
          <w:numId w:val="12"/>
        </w:numPr>
        <w:textAlignment w:val="baseline"/>
        <w:rPr>
          <w:rFonts w:eastAsiaTheme="minorEastAsia" w:cs="Arial"/>
          <w:bCs/>
          <w:color w:val="000000"/>
          <w:sz w:val="22"/>
          <w:szCs w:val="22"/>
          <w:lang w:eastAsia="en-US"/>
        </w:rPr>
      </w:pPr>
      <w:r w:rsidRPr="00165186">
        <w:rPr>
          <w:rFonts w:eastAsiaTheme="minorEastAsia" w:cs="Arial"/>
          <w:bCs/>
          <w:color w:val="000000"/>
          <w:sz w:val="22"/>
          <w:szCs w:val="22"/>
          <w:lang w:eastAsia="en-US"/>
        </w:rPr>
        <w:t>Objection 4: “I know God better through music than words.”</w:t>
      </w:r>
    </w:p>
    <w:p w14:paraId="31CB922F" w14:textId="77777777" w:rsidR="00165186" w:rsidRPr="00165186" w:rsidRDefault="00165186" w:rsidP="00165186">
      <w:pPr>
        <w:rPr>
          <w:rFonts w:ascii="Times" w:eastAsiaTheme="minorEastAsia" w:hAnsi="Times"/>
          <w:sz w:val="20"/>
          <w:lang w:eastAsia="en-US"/>
        </w:rPr>
      </w:pPr>
      <w:r w:rsidRPr="00165186">
        <w:rPr>
          <w:rFonts w:eastAsiaTheme="minorEastAsia" w:cs="Arial"/>
          <w:color w:val="000000"/>
          <w:sz w:val="22"/>
          <w:szCs w:val="22"/>
          <w:lang w:eastAsia="en-US"/>
        </w:rPr>
        <w:tab/>
      </w:r>
    </w:p>
    <w:p w14:paraId="69B3DE80" w14:textId="77777777" w:rsidR="00165186" w:rsidRPr="00165186" w:rsidRDefault="00165186" w:rsidP="00165186">
      <w:pPr>
        <w:ind w:left="1440"/>
        <w:rPr>
          <w:rFonts w:ascii="Times" w:eastAsiaTheme="minorEastAsia" w:hAnsi="Times"/>
          <w:sz w:val="20"/>
          <w:lang w:eastAsia="en-US"/>
        </w:rPr>
      </w:pPr>
      <w:r w:rsidRPr="00165186">
        <w:rPr>
          <w:rFonts w:eastAsiaTheme="minorEastAsia" w:cs="Arial"/>
          <w:color w:val="000000"/>
          <w:sz w:val="22"/>
          <w:szCs w:val="22"/>
          <w:lang w:eastAsia="en-US"/>
        </w:rPr>
        <w:t xml:space="preserve">The more we get to know Him through His Word, the more we want to know Him. </w:t>
      </w:r>
    </w:p>
    <w:p w14:paraId="346BD501" w14:textId="77777777" w:rsidR="00165186" w:rsidRPr="00165186" w:rsidRDefault="00165186" w:rsidP="00165186">
      <w:pPr>
        <w:spacing w:after="240"/>
        <w:rPr>
          <w:rFonts w:ascii="Times" w:hAnsi="Times"/>
          <w:sz w:val="20"/>
          <w:lang w:eastAsia="en-US"/>
        </w:rPr>
      </w:pPr>
    </w:p>
    <w:p w14:paraId="27D74E8C" w14:textId="77777777" w:rsidR="00165186" w:rsidRPr="00165186" w:rsidRDefault="00165186" w:rsidP="00165186">
      <w:pPr>
        <w:numPr>
          <w:ilvl w:val="0"/>
          <w:numId w:val="16"/>
        </w:numPr>
        <w:textAlignment w:val="baseline"/>
        <w:rPr>
          <w:rFonts w:eastAsiaTheme="minorEastAsia" w:cs="Arial"/>
          <w:b/>
          <w:bCs/>
          <w:color w:val="000000"/>
          <w:sz w:val="22"/>
          <w:szCs w:val="22"/>
          <w:lang w:eastAsia="en-US"/>
        </w:rPr>
      </w:pPr>
      <w:r w:rsidRPr="00165186">
        <w:rPr>
          <w:rFonts w:eastAsiaTheme="minorEastAsia" w:cs="Arial"/>
          <w:b/>
          <w:bCs/>
          <w:color w:val="000000"/>
          <w:sz w:val="22"/>
          <w:szCs w:val="22"/>
          <w:lang w:eastAsia="en-US"/>
        </w:rPr>
        <w:t>Both Heart and Mind</w:t>
      </w:r>
    </w:p>
    <w:p w14:paraId="09ED19C5" w14:textId="77777777" w:rsidR="00165186" w:rsidRPr="00165186" w:rsidRDefault="00165186" w:rsidP="00165186">
      <w:pPr>
        <w:rPr>
          <w:rFonts w:ascii="Times" w:hAnsi="Times"/>
          <w:sz w:val="20"/>
          <w:lang w:eastAsia="en-US"/>
        </w:rPr>
      </w:pPr>
    </w:p>
    <w:p w14:paraId="680243ED" w14:textId="77777777" w:rsidR="00165186" w:rsidRPr="00165186" w:rsidRDefault="00165186" w:rsidP="00165186">
      <w:pPr>
        <w:ind w:left="720"/>
        <w:rPr>
          <w:rFonts w:ascii="Times" w:eastAsiaTheme="minorEastAsia" w:hAnsi="Times"/>
          <w:sz w:val="20"/>
          <w:lang w:eastAsia="en-US"/>
        </w:rPr>
      </w:pPr>
      <w:r w:rsidRPr="00165186">
        <w:rPr>
          <w:rFonts w:eastAsiaTheme="minorEastAsia" w:cs="Arial"/>
          <w:color w:val="000000"/>
          <w:sz w:val="22"/>
          <w:szCs w:val="22"/>
          <w:lang w:eastAsia="en-US"/>
        </w:rPr>
        <w:t>Worship without true knowledge leads to misguided emotionalism. Doctrinal knowledge without love, leads to rigid, harsh, lifeless orthodoxy.</w:t>
      </w:r>
    </w:p>
    <w:p w14:paraId="39F4BF21" w14:textId="77777777" w:rsidR="00165186" w:rsidRPr="00165186" w:rsidRDefault="00165186" w:rsidP="00165186">
      <w:pPr>
        <w:spacing w:after="240"/>
        <w:rPr>
          <w:rFonts w:ascii="Times" w:hAnsi="Times"/>
          <w:sz w:val="20"/>
          <w:lang w:eastAsia="en-US"/>
        </w:rPr>
      </w:pPr>
    </w:p>
    <w:p w14:paraId="7D551B45" w14:textId="77777777" w:rsidR="00165186" w:rsidRDefault="00165186">
      <w:r>
        <w:br w:type="page"/>
      </w:r>
    </w:p>
    <w:p w14:paraId="45040E71" w14:textId="77777777" w:rsidR="00CC5C73" w:rsidRDefault="00165186">
      <w:pPr>
        <w:rPr>
          <w:b/>
        </w:rPr>
      </w:pPr>
      <w:r>
        <w:rPr>
          <w:b/>
        </w:rPr>
        <w:t>Session 1 Discussion Questions:</w:t>
      </w:r>
    </w:p>
    <w:p w14:paraId="47AADFF0" w14:textId="77777777" w:rsidR="00165186" w:rsidRDefault="00165186" w:rsidP="00165186">
      <w:pPr>
        <w:ind w:left="360"/>
        <w:textAlignment w:val="baseline"/>
        <w:rPr>
          <w:rFonts w:eastAsiaTheme="minorEastAsia" w:cs="Arial"/>
          <w:color w:val="000000"/>
          <w:sz w:val="22"/>
          <w:szCs w:val="22"/>
          <w:lang w:eastAsia="en-US"/>
        </w:rPr>
      </w:pPr>
    </w:p>
    <w:p w14:paraId="67813542" w14:textId="77777777" w:rsidR="00E25733" w:rsidRDefault="00E25733" w:rsidP="00165186">
      <w:pPr>
        <w:ind w:left="360"/>
        <w:textAlignment w:val="baseline"/>
        <w:rPr>
          <w:rFonts w:eastAsiaTheme="minorEastAsia" w:cs="Arial"/>
          <w:color w:val="000000"/>
          <w:sz w:val="22"/>
          <w:szCs w:val="22"/>
          <w:lang w:eastAsia="en-US"/>
        </w:rPr>
      </w:pPr>
    </w:p>
    <w:p w14:paraId="4EBE18E5" w14:textId="0F4D3F34" w:rsidR="00165186" w:rsidRPr="00E25733" w:rsidRDefault="00165186" w:rsidP="00165186">
      <w:pPr>
        <w:numPr>
          <w:ilvl w:val="0"/>
          <w:numId w:val="22"/>
        </w:numPr>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 xml:space="preserve">Discuss some common idols </w:t>
      </w:r>
      <w:r w:rsidR="00E25733">
        <w:rPr>
          <w:rFonts w:eastAsiaTheme="minorEastAsia" w:cs="Arial"/>
          <w:color w:val="000000"/>
          <w:sz w:val="22"/>
          <w:szCs w:val="22"/>
          <w:lang w:eastAsia="en-US"/>
        </w:rPr>
        <w:t>for worship team members</w:t>
      </w:r>
      <w:r w:rsidRPr="00165186">
        <w:rPr>
          <w:rFonts w:eastAsiaTheme="minorEastAsia" w:cs="Arial"/>
          <w:color w:val="000000"/>
          <w:sz w:val="22"/>
          <w:szCs w:val="22"/>
          <w:lang w:eastAsia="en-US"/>
        </w:rPr>
        <w:t>.</w:t>
      </w:r>
      <w:r w:rsidR="00E25733">
        <w:rPr>
          <w:rFonts w:eastAsiaTheme="minorEastAsia" w:cs="Arial"/>
          <w:color w:val="000000"/>
          <w:sz w:val="22"/>
          <w:szCs w:val="22"/>
          <w:lang w:eastAsia="en-US"/>
        </w:rPr>
        <w:t xml:space="preserve"> </w:t>
      </w:r>
      <w:r w:rsidR="00E25733" w:rsidRPr="00165186">
        <w:rPr>
          <w:rFonts w:eastAsiaTheme="minorEastAsia" w:cs="Arial"/>
          <w:color w:val="000000"/>
          <w:sz w:val="22"/>
          <w:szCs w:val="22"/>
          <w:lang w:eastAsia="en-US"/>
        </w:rPr>
        <w:t xml:space="preserve">What idols have you been personally tempted to look to for peace, joy, satisfaction, etc. while </w:t>
      </w:r>
      <w:r w:rsidR="00E25733">
        <w:rPr>
          <w:rFonts w:eastAsiaTheme="minorEastAsia" w:cs="Arial"/>
          <w:color w:val="000000"/>
          <w:sz w:val="22"/>
          <w:szCs w:val="22"/>
          <w:lang w:eastAsia="en-US"/>
        </w:rPr>
        <w:t>leading God's</w:t>
      </w:r>
      <w:r w:rsidR="00E25733" w:rsidRPr="00165186">
        <w:rPr>
          <w:rFonts w:eastAsiaTheme="minorEastAsia" w:cs="Arial"/>
          <w:color w:val="000000"/>
          <w:sz w:val="22"/>
          <w:szCs w:val="22"/>
          <w:lang w:eastAsia="en-US"/>
        </w:rPr>
        <w:t xml:space="preserve"> people in </w:t>
      </w:r>
      <w:r w:rsidR="00E25733">
        <w:rPr>
          <w:rFonts w:eastAsiaTheme="minorEastAsia" w:cs="Arial"/>
          <w:color w:val="000000"/>
          <w:sz w:val="22"/>
          <w:szCs w:val="22"/>
          <w:lang w:eastAsia="en-US"/>
        </w:rPr>
        <w:t xml:space="preserve">times of congregational </w:t>
      </w:r>
      <w:r w:rsidR="00E25733" w:rsidRPr="00165186">
        <w:rPr>
          <w:rFonts w:eastAsiaTheme="minorEastAsia" w:cs="Arial"/>
          <w:color w:val="000000"/>
          <w:sz w:val="22"/>
          <w:szCs w:val="22"/>
          <w:lang w:eastAsia="en-US"/>
        </w:rPr>
        <w:t>worship?  </w:t>
      </w:r>
    </w:p>
    <w:p w14:paraId="576C7CD3" w14:textId="77777777" w:rsidR="00165186" w:rsidRDefault="00165186" w:rsidP="00165186">
      <w:pPr>
        <w:ind w:left="360"/>
        <w:textAlignment w:val="baseline"/>
        <w:rPr>
          <w:rFonts w:eastAsiaTheme="minorEastAsia" w:cs="Arial"/>
          <w:color w:val="000000"/>
          <w:sz w:val="22"/>
          <w:szCs w:val="22"/>
          <w:lang w:eastAsia="en-US"/>
        </w:rPr>
      </w:pPr>
    </w:p>
    <w:p w14:paraId="616C9A51" w14:textId="77777777" w:rsidR="00E25733" w:rsidRDefault="00E25733" w:rsidP="00165186">
      <w:pPr>
        <w:ind w:left="360"/>
        <w:textAlignment w:val="baseline"/>
        <w:rPr>
          <w:rFonts w:eastAsiaTheme="minorEastAsia" w:cs="Arial"/>
          <w:color w:val="000000"/>
          <w:sz w:val="22"/>
          <w:szCs w:val="22"/>
          <w:lang w:eastAsia="en-US"/>
        </w:rPr>
      </w:pPr>
    </w:p>
    <w:p w14:paraId="5E28D344" w14:textId="77777777" w:rsidR="00DD3912" w:rsidRDefault="00DD3912" w:rsidP="00165186">
      <w:pPr>
        <w:ind w:left="360"/>
        <w:textAlignment w:val="baseline"/>
        <w:rPr>
          <w:rFonts w:eastAsiaTheme="minorEastAsia" w:cs="Arial"/>
          <w:color w:val="000000"/>
          <w:sz w:val="22"/>
          <w:szCs w:val="22"/>
          <w:lang w:eastAsia="en-US"/>
        </w:rPr>
      </w:pPr>
    </w:p>
    <w:p w14:paraId="1E690CCA" w14:textId="77777777" w:rsidR="00E25733" w:rsidRDefault="00E25733" w:rsidP="00165186">
      <w:pPr>
        <w:ind w:left="360"/>
        <w:textAlignment w:val="baseline"/>
        <w:rPr>
          <w:rFonts w:eastAsiaTheme="minorEastAsia" w:cs="Arial"/>
          <w:color w:val="000000"/>
          <w:sz w:val="22"/>
          <w:szCs w:val="22"/>
          <w:lang w:eastAsia="en-US"/>
        </w:rPr>
      </w:pPr>
    </w:p>
    <w:p w14:paraId="3F1C626C" w14:textId="77777777" w:rsidR="00E25733" w:rsidRPr="00165186" w:rsidRDefault="00E25733" w:rsidP="00165186">
      <w:pPr>
        <w:ind w:left="360"/>
        <w:textAlignment w:val="baseline"/>
        <w:rPr>
          <w:rFonts w:eastAsiaTheme="minorEastAsia" w:cs="Arial"/>
          <w:color w:val="000000"/>
          <w:sz w:val="22"/>
          <w:szCs w:val="22"/>
          <w:lang w:eastAsia="en-US"/>
        </w:rPr>
      </w:pPr>
    </w:p>
    <w:p w14:paraId="06574290" w14:textId="6501622A" w:rsidR="00165186" w:rsidRPr="00E25733" w:rsidRDefault="00E25733" w:rsidP="00165186">
      <w:pPr>
        <w:numPr>
          <w:ilvl w:val="0"/>
          <w:numId w:val="22"/>
        </w:numPr>
        <w:textAlignment w:val="baseline"/>
        <w:rPr>
          <w:rFonts w:eastAsiaTheme="minorEastAsia" w:cs="Arial"/>
          <w:color w:val="000000"/>
          <w:sz w:val="22"/>
          <w:szCs w:val="22"/>
          <w:lang w:eastAsia="en-US"/>
        </w:rPr>
      </w:pPr>
      <w:r>
        <w:rPr>
          <w:rFonts w:eastAsiaTheme="minorEastAsia" w:cs="Arial"/>
          <w:color w:val="000000"/>
          <w:sz w:val="22"/>
          <w:szCs w:val="22"/>
          <w:lang w:eastAsia="en-US"/>
        </w:rPr>
        <w:t>Having received the freedom of forgiveness in Christ and the sanctifying power of the Holy Spirit, w</w:t>
      </w:r>
      <w:r w:rsidR="00165186" w:rsidRPr="00165186">
        <w:rPr>
          <w:rFonts w:eastAsiaTheme="minorEastAsia" w:cs="Arial"/>
          <w:color w:val="000000"/>
          <w:sz w:val="22"/>
          <w:szCs w:val="22"/>
          <w:lang w:eastAsia="en-US"/>
        </w:rPr>
        <w:t xml:space="preserve">hat are some practical steps you can take to </w:t>
      </w:r>
      <w:r>
        <w:rPr>
          <w:rFonts w:eastAsiaTheme="minorEastAsia" w:cs="Arial"/>
          <w:color w:val="000000"/>
          <w:sz w:val="22"/>
          <w:szCs w:val="22"/>
          <w:lang w:eastAsia="en-US"/>
        </w:rPr>
        <w:t>battle</w:t>
      </w:r>
      <w:r w:rsidR="00165186" w:rsidRPr="00165186">
        <w:rPr>
          <w:rFonts w:eastAsiaTheme="minorEastAsia" w:cs="Arial"/>
          <w:color w:val="000000"/>
          <w:sz w:val="22"/>
          <w:szCs w:val="22"/>
          <w:lang w:eastAsia="en-US"/>
        </w:rPr>
        <w:t xml:space="preserve"> the idols that call for your attention on Sunday morning? </w:t>
      </w:r>
    </w:p>
    <w:p w14:paraId="5CA13978" w14:textId="77777777" w:rsidR="00165186" w:rsidRDefault="00165186" w:rsidP="00165186">
      <w:pPr>
        <w:ind w:left="360"/>
        <w:textAlignment w:val="baseline"/>
        <w:rPr>
          <w:rFonts w:eastAsiaTheme="minorEastAsia" w:cs="Arial"/>
          <w:color w:val="000000"/>
          <w:sz w:val="22"/>
          <w:szCs w:val="22"/>
          <w:lang w:eastAsia="en-US"/>
        </w:rPr>
      </w:pPr>
    </w:p>
    <w:p w14:paraId="5F3DD20F" w14:textId="77777777" w:rsidR="00DD3912" w:rsidRDefault="00DD3912" w:rsidP="00165186">
      <w:pPr>
        <w:ind w:left="360"/>
        <w:textAlignment w:val="baseline"/>
        <w:rPr>
          <w:rFonts w:eastAsiaTheme="minorEastAsia" w:cs="Arial"/>
          <w:color w:val="000000"/>
          <w:sz w:val="22"/>
          <w:szCs w:val="22"/>
          <w:lang w:eastAsia="en-US"/>
        </w:rPr>
      </w:pPr>
    </w:p>
    <w:p w14:paraId="65D26018" w14:textId="77777777" w:rsidR="00E25733" w:rsidRDefault="00E25733" w:rsidP="00165186">
      <w:pPr>
        <w:ind w:left="360"/>
        <w:textAlignment w:val="baseline"/>
        <w:rPr>
          <w:rFonts w:eastAsiaTheme="minorEastAsia" w:cs="Arial"/>
          <w:color w:val="000000"/>
          <w:sz w:val="22"/>
          <w:szCs w:val="22"/>
          <w:lang w:eastAsia="en-US"/>
        </w:rPr>
      </w:pPr>
    </w:p>
    <w:p w14:paraId="52BD62BE" w14:textId="77777777" w:rsidR="00E25733" w:rsidRDefault="00E25733" w:rsidP="00165186">
      <w:pPr>
        <w:ind w:left="360"/>
        <w:textAlignment w:val="baseline"/>
        <w:rPr>
          <w:rFonts w:eastAsiaTheme="minorEastAsia" w:cs="Arial"/>
          <w:color w:val="000000"/>
          <w:sz w:val="22"/>
          <w:szCs w:val="22"/>
          <w:lang w:eastAsia="en-US"/>
        </w:rPr>
      </w:pPr>
    </w:p>
    <w:p w14:paraId="4681EDB0" w14:textId="77777777" w:rsidR="00E25733" w:rsidRPr="00165186" w:rsidRDefault="00E25733" w:rsidP="00165186">
      <w:pPr>
        <w:ind w:left="360"/>
        <w:textAlignment w:val="baseline"/>
        <w:rPr>
          <w:rFonts w:eastAsiaTheme="minorEastAsia" w:cs="Arial"/>
          <w:color w:val="000000"/>
          <w:sz w:val="22"/>
          <w:szCs w:val="22"/>
          <w:lang w:eastAsia="en-US"/>
        </w:rPr>
      </w:pPr>
    </w:p>
    <w:p w14:paraId="3026A269" w14:textId="77777777" w:rsidR="00165186" w:rsidRDefault="00165186" w:rsidP="00165186">
      <w:pPr>
        <w:numPr>
          <w:ilvl w:val="0"/>
          <w:numId w:val="22"/>
        </w:numPr>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 xml:space="preserve">Bob says “Being a musician is a choice, being a theologian isn’t.” What does he mean when he says that being a theologian is not a choice? </w:t>
      </w:r>
    </w:p>
    <w:p w14:paraId="55316C9C" w14:textId="77777777" w:rsidR="00165186" w:rsidRDefault="00165186" w:rsidP="00165186">
      <w:pPr>
        <w:ind w:left="360"/>
        <w:textAlignment w:val="baseline"/>
        <w:rPr>
          <w:rFonts w:eastAsiaTheme="minorEastAsia" w:cs="Arial"/>
          <w:color w:val="000000"/>
          <w:sz w:val="22"/>
          <w:szCs w:val="22"/>
          <w:lang w:eastAsia="en-US"/>
        </w:rPr>
      </w:pPr>
    </w:p>
    <w:p w14:paraId="01884A8A" w14:textId="77777777" w:rsidR="00E25733" w:rsidRDefault="00E25733" w:rsidP="00165186">
      <w:pPr>
        <w:ind w:left="360"/>
        <w:textAlignment w:val="baseline"/>
        <w:rPr>
          <w:rFonts w:eastAsiaTheme="minorEastAsia" w:cs="Arial"/>
          <w:color w:val="000000"/>
          <w:sz w:val="22"/>
          <w:szCs w:val="22"/>
          <w:lang w:eastAsia="en-US"/>
        </w:rPr>
      </w:pPr>
    </w:p>
    <w:p w14:paraId="64A03C30" w14:textId="77777777" w:rsidR="00E25733" w:rsidRDefault="00E25733" w:rsidP="00165186">
      <w:pPr>
        <w:ind w:left="360"/>
        <w:textAlignment w:val="baseline"/>
        <w:rPr>
          <w:rFonts w:eastAsiaTheme="minorEastAsia" w:cs="Arial"/>
          <w:color w:val="000000"/>
          <w:sz w:val="22"/>
          <w:szCs w:val="22"/>
          <w:lang w:eastAsia="en-US"/>
        </w:rPr>
      </w:pPr>
    </w:p>
    <w:p w14:paraId="7231F625" w14:textId="77777777" w:rsidR="00E25733" w:rsidRDefault="00E25733" w:rsidP="00165186">
      <w:pPr>
        <w:ind w:left="360"/>
        <w:textAlignment w:val="baseline"/>
        <w:rPr>
          <w:rFonts w:eastAsiaTheme="minorEastAsia" w:cs="Arial"/>
          <w:color w:val="000000"/>
          <w:sz w:val="22"/>
          <w:szCs w:val="22"/>
          <w:lang w:eastAsia="en-US"/>
        </w:rPr>
      </w:pPr>
    </w:p>
    <w:p w14:paraId="61B07B0A" w14:textId="77777777" w:rsidR="00DD3912" w:rsidRPr="00165186" w:rsidRDefault="00DD3912" w:rsidP="00165186">
      <w:pPr>
        <w:ind w:left="360"/>
        <w:textAlignment w:val="baseline"/>
        <w:rPr>
          <w:rFonts w:eastAsiaTheme="minorEastAsia" w:cs="Arial"/>
          <w:color w:val="000000"/>
          <w:sz w:val="22"/>
          <w:szCs w:val="22"/>
          <w:lang w:eastAsia="en-US"/>
        </w:rPr>
      </w:pPr>
    </w:p>
    <w:p w14:paraId="64208E09" w14:textId="624CEB3C" w:rsidR="00165186" w:rsidRDefault="00E25733" w:rsidP="00165186">
      <w:pPr>
        <w:numPr>
          <w:ilvl w:val="0"/>
          <w:numId w:val="22"/>
        </w:numPr>
        <w:textAlignment w:val="baseline"/>
        <w:rPr>
          <w:rFonts w:eastAsiaTheme="minorEastAsia" w:cs="Arial"/>
          <w:color w:val="000000"/>
          <w:sz w:val="22"/>
          <w:szCs w:val="22"/>
          <w:lang w:eastAsia="en-US"/>
        </w:rPr>
      </w:pPr>
      <w:r>
        <w:rPr>
          <w:rFonts w:eastAsiaTheme="minorEastAsia" w:cs="Arial"/>
          <w:color w:val="000000"/>
          <w:sz w:val="22"/>
          <w:szCs w:val="22"/>
          <w:lang w:eastAsia="en-US"/>
        </w:rPr>
        <w:t xml:space="preserve">Which of </w:t>
      </w:r>
      <w:r w:rsidR="006D7F8C">
        <w:rPr>
          <w:rFonts w:eastAsiaTheme="minorEastAsia" w:cs="Arial"/>
          <w:color w:val="000000"/>
          <w:sz w:val="22"/>
          <w:szCs w:val="22"/>
          <w:lang w:eastAsia="en-US"/>
        </w:rPr>
        <w:t>the four objections Bob gives (n</w:t>
      </w:r>
      <w:r>
        <w:rPr>
          <w:rFonts w:eastAsiaTheme="minorEastAsia" w:cs="Arial"/>
          <w:color w:val="000000"/>
          <w:sz w:val="22"/>
          <w:szCs w:val="22"/>
          <w:lang w:eastAsia="en-US"/>
        </w:rPr>
        <w:t xml:space="preserve">o time to read, don't like to read, hard to understand, </w:t>
      </w:r>
      <w:r w:rsidR="006D7F8C">
        <w:rPr>
          <w:rFonts w:eastAsiaTheme="minorEastAsia" w:cs="Arial"/>
          <w:color w:val="000000"/>
          <w:sz w:val="22"/>
          <w:szCs w:val="22"/>
          <w:lang w:eastAsia="en-US"/>
        </w:rPr>
        <w:t xml:space="preserve">prefer knowing God </w:t>
      </w:r>
      <w:r>
        <w:rPr>
          <w:rFonts w:eastAsiaTheme="minorEastAsia" w:cs="Arial"/>
          <w:color w:val="000000"/>
          <w:sz w:val="22"/>
          <w:szCs w:val="22"/>
          <w:lang w:eastAsia="en-US"/>
        </w:rPr>
        <w:t>through music)</w:t>
      </w:r>
      <w:r w:rsidR="00165186" w:rsidRPr="00165186">
        <w:rPr>
          <w:rFonts w:eastAsiaTheme="minorEastAsia" w:cs="Arial"/>
          <w:color w:val="000000"/>
          <w:sz w:val="22"/>
          <w:szCs w:val="22"/>
          <w:lang w:eastAsia="en-US"/>
        </w:rPr>
        <w:t xml:space="preserve"> keep you from spending time in God’s Word? What steps can you take to pursue God’s Word more consistently and deeply?</w:t>
      </w:r>
    </w:p>
    <w:p w14:paraId="4FF5E8A7" w14:textId="77777777" w:rsidR="00165186" w:rsidRDefault="00165186" w:rsidP="00165186">
      <w:pPr>
        <w:ind w:left="360"/>
        <w:textAlignment w:val="baseline"/>
        <w:rPr>
          <w:rFonts w:eastAsiaTheme="minorEastAsia" w:cs="Arial"/>
          <w:color w:val="000000"/>
          <w:sz w:val="22"/>
          <w:szCs w:val="22"/>
          <w:lang w:eastAsia="en-US"/>
        </w:rPr>
      </w:pPr>
    </w:p>
    <w:p w14:paraId="01BCE6A7" w14:textId="77777777" w:rsidR="00E25733" w:rsidRDefault="00E25733" w:rsidP="00165186">
      <w:pPr>
        <w:ind w:left="360"/>
        <w:textAlignment w:val="baseline"/>
        <w:rPr>
          <w:rFonts w:eastAsiaTheme="minorEastAsia" w:cs="Arial"/>
          <w:color w:val="000000"/>
          <w:sz w:val="22"/>
          <w:szCs w:val="22"/>
          <w:lang w:eastAsia="en-US"/>
        </w:rPr>
      </w:pPr>
    </w:p>
    <w:p w14:paraId="4A6D168F" w14:textId="77777777" w:rsidR="00DD3912" w:rsidRDefault="00DD3912" w:rsidP="00165186">
      <w:pPr>
        <w:ind w:left="360"/>
        <w:textAlignment w:val="baseline"/>
        <w:rPr>
          <w:rFonts w:eastAsiaTheme="minorEastAsia" w:cs="Arial"/>
          <w:color w:val="000000"/>
          <w:sz w:val="22"/>
          <w:szCs w:val="22"/>
          <w:lang w:eastAsia="en-US"/>
        </w:rPr>
      </w:pPr>
    </w:p>
    <w:p w14:paraId="46E935DC" w14:textId="77777777" w:rsidR="00E25733" w:rsidRDefault="00E25733" w:rsidP="00165186">
      <w:pPr>
        <w:ind w:left="360"/>
        <w:textAlignment w:val="baseline"/>
        <w:rPr>
          <w:rFonts w:eastAsiaTheme="minorEastAsia" w:cs="Arial"/>
          <w:color w:val="000000"/>
          <w:sz w:val="22"/>
          <w:szCs w:val="22"/>
          <w:lang w:eastAsia="en-US"/>
        </w:rPr>
      </w:pPr>
    </w:p>
    <w:p w14:paraId="7BC424AB" w14:textId="77777777" w:rsidR="00E25733" w:rsidRPr="00165186" w:rsidRDefault="00E25733" w:rsidP="00165186">
      <w:pPr>
        <w:ind w:left="360"/>
        <w:textAlignment w:val="baseline"/>
        <w:rPr>
          <w:rFonts w:eastAsiaTheme="minorEastAsia" w:cs="Arial"/>
          <w:color w:val="000000"/>
          <w:sz w:val="22"/>
          <w:szCs w:val="22"/>
          <w:lang w:eastAsia="en-US"/>
        </w:rPr>
      </w:pPr>
    </w:p>
    <w:p w14:paraId="3CE21118" w14:textId="6EDC34A9" w:rsidR="00E25733" w:rsidRDefault="00165186" w:rsidP="00E25733">
      <w:pPr>
        <w:numPr>
          <w:ilvl w:val="0"/>
          <w:numId w:val="22"/>
        </w:numPr>
        <w:textAlignment w:val="baseline"/>
        <w:rPr>
          <w:rFonts w:eastAsiaTheme="minorEastAsia" w:cs="Arial"/>
          <w:color w:val="000000"/>
          <w:sz w:val="22"/>
          <w:szCs w:val="22"/>
          <w:lang w:eastAsia="en-US"/>
        </w:rPr>
      </w:pPr>
      <w:r w:rsidRPr="00165186">
        <w:rPr>
          <w:rFonts w:eastAsiaTheme="minorEastAsia" w:cs="Arial"/>
          <w:color w:val="000000"/>
          <w:sz w:val="22"/>
          <w:szCs w:val="22"/>
          <w:lang w:eastAsia="en-US"/>
        </w:rPr>
        <w:t xml:space="preserve">How has God met you in your pursuit of his Word? </w:t>
      </w:r>
    </w:p>
    <w:p w14:paraId="503CC8D8" w14:textId="77777777" w:rsidR="00E25733" w:rsidRDefault="00E25733" w:rsidP="00E25733">
      <w:pPr>
        <w:ind w:left="360"/>
        <w:textAlignment w:val="baseline"/>
        <w:rPr>
          <w:rFonts w:eastAsiaTheme="minorEastAsia" w:cs="Arial"/>
          <w:color w:val="000000"/>
          <w:sz w:val="22"/>
          <w:szCs w:val="22"/>
          <w:lang w:eastAsia="en-US"/>
        </w:rPr>
      </w:pPr>
    </w:p>
    <w:p w14:paraId="46F1F031" w14:textId="77777777" w:rsidR="00E25733" w:rsidRDefault="00E25733" w:rsidP="00E25733">
      <w:pPr>
        <w:ind w:left="360"/>
        <w:textAlignment w:val="baseline"/>
        <w:rPr>
          <w:rFonts w:eastAsiaTheme="minorEastAsia" w:cs="Arial"/>
          <w:color w:val="000000"/>
          <w:sz w:val="22"/>
          <w:szCs w:val="22"/>
          <w:lang w:eastAsia="en-US"/>
        </w:rPr>
      </w:pPr>
    </w:p>
    <w:p w14:paraId="4A986CF4" w14:textId="77777777" w:rsidR="00E25733" w:rsidRDefault="00E25733" w:rsidP="00E25733">
      <w:pPr>
        <w:ind w:left="360"/>
        <w:textAlignment w:val="baseline"/>
        <w:rPr>
          <w:rFonts w:eastAsiaTheme="minorEastAsia" w:cs="Arial"/>
          <w:color w:val="000000"/>
          <w:sz w:val="22"/>
          <w:szCs w:val="22"/>
          <w:lang w:eastAsia="en-US"/>
        </w:rPr>
      </w:pPr>
    </w:p>
    <w:p w14:paraId="5498AEB9" w14:textId="77777777" w:rsidR="00E25733" w:rsidRDefault="00E25733" w:rsidP="00E25733">
      <w:pPr>
        <w:ind w:left="360"/>
        <w:textAlignment w:val="baseline"/>
        <w:rPr>
          <w:rFonts w:eastAsiaTheme="minorEastAsia" w:cs="Arial"/>
          <w:color w:val="000000"/>
          <w:sz w:val="22"/>
          <w:szCs w:val="22"/>
          <w:lang w:eastAsia="en-US"/>
        </w:rPr>
      </w:pPr>
    </w:p>
    <w:p w14:paraId="0073C022" w14:textId="77777777" w:rsidR="00E25733" w:rsidRDefault="00E25733" w:rsidP="00E25733">
      <w:pPr>
        <w:ind w:left="360"/>
        <w:textAlignment w:val="baseline"/>
        <w:rPr>
          <w:rFonts w:eastAsiaTheme="minorEastAsia" w:cs="Arial"/>
          <w:color w:val="000000"/>
          <w:sz w:val="22"/>
          <w:szCs w:val="22"/>
          <w:lang w:eastAsia="en-US"/>
        </w:rPr>
      </w:pPr>
    </w:p>
    <w:p w14:paraId="16C64852" w14:textId="77777777" w:rsidR="006D7F8C" w:rsidRDefault="006D7F8C" w:rsidP="00E25733">
      <w:pPr>
        <w:ind w:left="360"/>
        <w:textAlignment w:val="baseline"/>
        <w:rPr>
          <w:rFonts w:eastAsiaTheme="minorEastAsia" w:cs="Arial"/>
          <w:color w:val="000000"/>
          <w:sz w:val="22"/>
          <w:szCs w:val="22"/>
          <w:lang w:eastAsia="en-US"/>
        </w:rPr>
      </w:pPr>
      <w:bookmarkStart w:id="0" w:name="_GoBack"/>
      <w:bookmarkEnd w:id="0"/>
    </w:p>
    <w:p w14:paraId="23D70007" w14:textId="77777777" w:rsidR="00165186" w:rsidRPr="00165186" w:rsidRDefault="00165186">
      <w:pPr>
        <w:rPr>
          <w:b/>
        </w:rPr>
      </w:pPr>
    </w:p>
    <w:sectPr w:rsidR="00165186" w:rsidRPr="00165186" w:rsidSect="00531DBD">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FD236" w14:textId="77777777" w:rsidR="00271595" w:rsidRDefault="00271595" w:rsidP="00165186">
      <w:r>
        <w:separator/>
      </w:r>
    </w:p>
  </w:endnote>
  <w:endnote w:type="continuationSeparator" w:id="0">
    <w:p w14:paraId="19B4945B" w14:textId="77777777" w:rsidR="00271595" w:rsidRDefault="00271595" w:rsidP="00165186">
      <w:r>
        <w:continuationSeparator/>
      </w:r>
    </w:p>
  </w:endnote>
  <w:endnote w:id="1">
    <w:p w14:paraId="15EB2A5E" w14:textId="05E2992A" w:rsidR="00BC641F" w:rsidRDefault="00BC641F">
      <w:pPr>
        <w:pStyle w:val="EndnoteText"/>
      </w:pPr>
      <w:r>
        <w:rPr>
          <w:rStyle w:val="EndnoteReference"/>
        </w:rPr>
        <w:endnoteRef/>
      </w:r>
      <w:r>
        <w:t xml:space="preserve"> </w:t>
      </w:r>
      <w:r w:rsidRPr="004342A4">
        <w:rPr>
          <w:i/>
          <w:sz w:val="20"/>
          <w:szCs w:val="20"/>
        </w:rPr>
        <w:t>Worship Matters</w:t>
      </w:r>
      <w:r>
        <w:rPr>
          <w:sz w:val="20"/>
          <w:szCs w:val="20"/>
        </w:rPr>
        <w:t xml:space="preserve"> by Bob Kauflin, </w:t>
      </w:r>
      <w:r w:rsidRPr="00FB5A11">
        <w:rPr>
          <w:sz w:val="20"/>
          <w:szCs w:val="20"/>
        </w:rPr>
        <w:t>©</w:t>
      </w:r>
      <w:r>
        <w:rPr>
          <w:sz w:val="20"/>
          <w:szCs w:val="20"/>
        </w:rPr>
        <w:t xml:space="preserve"> 2008 by C</w:t>
      </w:r>
      <w:r w:rsidRPr="00FB5A11">
        <w:rPr>
          <w:sz w:val="20"/>
          <w:szCs w:val="20"/>
        </w:rPr>
        <w:t>rossway, a publishing ministry of Good News Publishers, Wheaton, IL 60187, www.crossway.org.</w:t>
      </w:r>
    </w:p>
  </w:endnote>
  <w:endnote w:id="2">
    <w:p w14:paraId="67030042" w14:textId="2E3B5A5D" w:rsidR="00271595" w:rsidRPr="00C5504C" w:rsidRDefault="00271595" w:rsidP="00C5504C">
      <w:pPr>
        <w:pStyle w:val="NormalWeb"/>
        <w:spacing w:before="0" w:beforeAutospacing="0" w:after="0" w:afterAutospacing="0"/>
        <w:rPr>
          <w:rFonts w:ascii="Arial" w:eastAsiaTheme="minorEastAsia" w:hAnsi="Arial" w:cs="Arial"/>
          <w:sz w:val="20"/>
          <w:lang w:eastAsia="en-US"/>
        </w:rPr>
      </w:pPr>
      <w:r w:rsidRPr="00165186">
        <w:rPr>
          <w:rStyle w:val="EndnoteReference"/>
          <w:rFonts w:ascii="Arial" w:hAnsi="Arial" w:cs="Arial"/>
          <w:sz w:val="20"/>
        </w:rPr>
        <w:endnoteRef/>
      </w:r>
      <w:r w:rsidRPr="00165186">
        <w:rPr>
          <w:rFonts w:ascii="Arial" w:hAnsi="Arial" w:cs="Arial"/>
          <w:sz w:val="20"/>
        </w:rPr>
        <w:t xml:space="preserve"> </w:t>
      </w:r>
      <w:r w:rsidRPr="00165186">
        <w:rPr>
          <w:rFonts w:ascii="Arial" w:eastAsiaTheme="minorEastAsia" w:hAnsi="Arial" w:cs="Arial"/>
          <w:iCs/>
          <w:color w:val="000000"/>
          <w:sz w:val="20"/>
          <w:lang w:eastAsia="en-US"/>
        </w:rPr>
        <w:t xml:space="preserve">All Scripture quotations taken from the ESV® Bible (The Holy Bible, English Standard Version®), Copyright © 2001 by Crossway, a publishing ministry of Good News Publishers. </w:t>
      </w:r>
      <w:r w:rsidRPr="00165186">
        <w:rPr>
          <w:rFonts w:ascii="Arial" w:hAnsi="Arial" w:cs="Arial"/>
          <w:iCs/>
          <w:color w:val="000000"/>
          <w:sz w:val="20"/>
          <w:lang w:eastAsia="en-US"/>
        </w:rPr>
        <w:t>Used by permission. All rights reserved. ESV Text Edition: 2016</w:t>
      </w:r>
    </w:p>
  </w:endnote>
  <w:endnote w:id="3">
    <w:p w14:paraId="792DBF89" w14:textId="77777777" w:rsidR="00271595" w:rsidRPr="00165186" w:rsidRDefault="00271595" w:rsidP="00165186">
      <w:pPr>
        <w:rPr>
          <w:rFonts w:cs="Arial"/>
          <w:color w:val="000000"/>
          <w:sz w:val="20"/>
          <w:lang w:eastAsia="en-US"/>
        </w:rPr>
      </w:pPr>
      <w:r w:rsidRPr="00165186">
        <w:rPr>
          <w:rStyle w:val="EndnoteReference"/>
          <w:rFonts w:cs="Arial"/>
          <w:sz w:val="20"/>
        </w:rPr>
        <w:endnoteRef/>
      </w:r>
      <w:r w:rsidRPr="00165186">
        <w:rPr>
          <w:rFonts w:cs="Arial"/>
          <w:sz w:val="20"/>
        </w:rPr>
        <w:t xml:space="preserve"> </w:t>
      </w:r>
      <w:r w:rsidRPr="00165186">
        <w:rPr>
          <w:rFonts w:cs="Arial"/>
          <w:color w:val="000000"/>
          <w:sz w:val="20"/>
          <w:lang w:eastAsia="en-US"/>
        </w:rPr>
        <w:t xml:space="preserve">Charles Spurgeon, Sermon #542 on 2 Timothy 4:13, November 29, 1863. </w:t>
      </w:r>
      <w:r w:rsidRPr="00165186">
        <w:rPr>
          <w:rFonts w:cs="Arial"/>
          <w:i/>
          <w:iCs/>
          <w:color w:val="000000"/>
          <w:sz w:val="20"/>
          <w:lang w:eastAsia="en-US"/>
        </w:rPr>
        <w:t>Metropolitan Tabernacle Pulpit</w:t>
      </w:r>
      <w:r w:rsidRPr="00165186">
        <w:rPr>
          <w:rFonts w:cs="Arial"/>
          <w:color w:val="000000"/>
          <w:sz w:val="20"/>
          <w:lang w:eastAsia="en-US"/>
        </w:rPr>
        <w:t xml:space="preserve">, 9 (1863); </w:t>
      </w:r>
      <w:hyperlink r:id="rId1" w:history="1">
        <w:r w:rsidRPr="00165186">
          <w:rPr>
            <w:rStyle w:val="Hyperlink"/>
            <w:rFonts w:cs="Arial"/>
            <w:sz w:val="20"/>
            <w:lang w:eastAsia="en-US"/>
          </w:rPr>
          <w:t>www.spurgeon.org/sermons/0542.html</w:t>
        </w:r>
      </w:hyperlink>
      <w:r w:rsidRPr="00165186">
        <w:rPr>
          <w:rFonts w:cs="Arial"/>
          <w:color w:val="000000"/>
          <w:sz w:val="20"/>
          <w:lang w:eastAsia="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C0321" w14:textId="05DBD937" w:rsidR="00271595" w:rsidRDefault="00271595">
    <w:pPr>
      <w:pStyle w:val="Footer"/>
    </w:pPr>
    <w:r w:rsidRPr="008B16A0">
      <w:t>©</w:t>
    </w:r>
    <w:r>
      <w:t xml:space="preserve"> </w:t>
    </w:r>
    <w:r w:rsidRPr="008B16A0">
      <w:t xml:space="preserve">2017 Sovereign Grace Churches, Inc. Feel free to download, print, and copy this material, but please do not charge money for it or alter the content in any way without express permission from Sovereign Grace Music (music@sovereigngrace.com). For more information </w:t>
    </w:r>
    <w:r>
      <w:t xml:space="preserve">and resources </w:t>
    </w:r>
    <w:r w:rsidRPr="008B16A0">
      <w:t>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DCF2" w14:textId="77777777" w:rsidR="00271595" w:rsidRDefault="00271595" w:rsidP="00165186">
      <w:r>
        <w:separator/>
      </w:r>
    </w:p>
  </w:footnote>
  <w:footnote w:type="continuationSeparator" w:id="0">
    <w:p w14:paraId="087DAB99" w14:textId="77777777" w:rsidR="00271595" w:rsidRDefault="00271595" w:rsidP="001651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A7E"/>
    <w:multiLevelType w:val="multilevel"/>
    <w:tmpl w:val="EBC4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243C9B"/>
    <w:multiLevelType w:val="multilevel"/>
    <w:tmpl w:val="6D164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A51C0"/>
    <w:multiLevelType w:val="hybridMultilevel"/>
    <w:tmpl w:val="F8C67D14"/>
    <w:lvl w:ilvl="0" w:tplc="BE0A3DD6">
      <w:start w:val="1"/>
      <w:numFmt w:val="none"/>
      <w:lvlText w:val="B."/>
      <w:lvlJc w:val="left"/>
      <w:pPr>
        <w:tabs>
          <w:tab w:val="num" w:pos="1440"/>
        </w:tabs>
        <w:ind w:left="14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0A21F1"/>
    <w:multiLevelType w:val="multilevel"/>
    <w:tmpl w:val="36502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2B76FF3"/>
    <w:multiLevelType w:val="multilevel"/>
    <w:tmpl w:val="311A0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4554DD"/>
    <w:multiLevelType w:val="multilevel"/>
    <w:tmpl w:val="B070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4F5730"/>
    <w:multiLevelType w:val="hybridMultilevel"/>
    <w:tmpl w:val="11D45ACE"/>
    <w:lvl w:ilvl="0" w:tplc="EAFC5EF0">
      <w:start w:val="2"/>
      <w:numFmt w:val="decimal"/>
      <w:lvlText w:val="%1."/>
      <w:lvlJc w:val="left"/>
      <w:pPr>
        <w:tabs>
          <w:tab w:val="num" w:pos="720"/>
        </w:tabs>
        <w:ind w:left="720" w:hanging="360"/>
      </w:pPr>
    </w:lvl>
    <w:lvl w:ilvl="1" w:tplc="A0EA9C3A">
      <w:start w:val="2"/>
      <w:numFmt w:val="upperLetter"/>
      <w:lvlText w:val="%2."/>
      <w:lvlJc w:val="left"/>
      <w:pPr>
        <w:tabs>
          <w:tab w:val="num" w:pos="1440"/>
        </w:tabs>
        <w:ind w:left="1440" w:hanging="360"/>
      </w:pPr>
    </w:lvl>
    <w:lvl w:ilvl="2" w:tplc="DA64DEAC" w:tentative="1">
      <w:start w:val="1"/>
      <w:numFmt w:val="decimal"/>
      <w:lvlText w:val="%3."/>
      <w:lvlJc w:val="left"/>
      <w:pPr>
        <w:tabs>
          <w:tab w:val="num" w:pos="2160"/>
        </w:tabs>
        <w:ind w:left="2160" w:hanging="360"/>
      </w:pPr>
    </w:lvl>
    <w:lvl w:ilvl="3" w:tplc="11068ADA" w:tentative="1">
      <w:start w:val="1"/>
      <w:numFmt w:val="decimal"/>
      <w:lvlText w:val="%4."/>
      <w:lvlJc w:val="left"/>
      <w:pPr>
        <w:tabs>
          <w:tab w:val="num" w:pos="2880"/>
        </w:tabs>
        <w:ind w:left="2880" w:hanging="360"/>
      </w:pPr>
    </w:lvl>
    <w:lvl w:ilvl="4" w:tplc="4D948FBC" w:tentative="1">
      <w:start w:val="1"/>
      <w:numFmt w:val="decimal"/>
      <w:lvlText w:val="%5."/>
      <w:lvlJc w:val="left"/>
      <w:pPr>
        <w:tabs>
          <w:tab w:val="num" w:pos="3600"/>
        </w:tabs>
        <w:ind w:left="3600" w:hanging="360"/>
      </w:pPr>
    </w:lvl>
    <w:lvl w:ilvl="5" w:tplc="BB6EF65E" w:tentative="1">
      <w:start w:val="1"/>
      <w:numFmt w:val="decimal"/>
      <w:lvlText w:val="%6."/>
      <w:lvlJc w:val="left"/>
      <w:pPr>
        <w:tabs>
          <w:tab w:val="num" w:pos="4320"/>
        </w:tabs>
        <w:ind w:left="4320" w:hanging="360"/>
      </w:pPr>
    </w:lvl>
    <w:lvl w:ilvl="6" w:tplc="22B250C0" w:tentative="1">
      <w:start w:val="1"/>
      <w:numFmt w:val="decimal"/>
      <w:lvlText w:val="%7."/>
      <w:lvlJc w:val="left"/>
      <w:pPr>
        <w:tabs>
          <w:tab w:val="num" w:pos="5040"/>
        </w:tabs>
        <w:ind w:left="5040" w:hanging="360"/>
      </w:pPr>
    </w:lvl>
    <w:lvl w:ilvl="7" w:tplc="3B58F778" w:tentative="1">
      <w:start w:val="1"/>
      <w:numFmt w:val="decimal"/>
      <w:lvlText w:val="%8."/>
      <w:lvlJc w:val="left"/>
      <w:pPr>
        <w:tabs>
          <w:tab w:val="num" w:pos="5760"/>
        </w:tabs>
        <w:ind w:left="5760" w:hanging="360"/>
      </w:pPr>
    </w:lvl>
    <w:lvl w:ilvl="8" w:tplc="44085D82" w:tentative="1">
      <w:start w:val="1"/>
      <w:numFmt w:val="decimal"/>
      <w:lvlText w:val="%9."/>
      <w:lvlJc w:val="left"/>
      <w:pPr>
        <w:tabs>
          <w:tab w:val="num" w:pos="6480"/>
        </w:tabs>
        <w:ind w:left="6480" w:hanging="360"/>
      </w:pPr>
    </w:lvl>
  </w:abstractNum>
  <w:abstractNum w:abstractNumId="7">
    <w:nsid w:val="44CA39F5"/>
    <w:multiLevelType w:val="multilevel"/>
    <w:tmpl w:val="E926ED46"/>
    <w:lvl w:ilvl="0">
      <w:start w:val="1"/>
      <w:numFmt w:val="none"/>
      <w:lvlText w:val="B."/>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532606A"/>
    <w:multiLevelType w:val="multilevel"/>
    <w:tmpl w:val="11D45ACE"/>
    <w:lvl w:ilvl="0">
      <w:start w:val="2"/>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1E916ED"/>
    <w:multiLevelType w:val="hybridMultilevel"/>
    <w:tmpl w:val="66D472F2"/>
    <w:lvl w:ilvl="0" w:tplc="0EE498BE">
      <w:start w:val="3"/>
      <w:numFmt w:val="decimal"/>
      <w:lvlText w:val="%1."/>
      <w:lvlJc w:val="left"/>
      <w:pPr>
        <w:tabs>
          <w:tab w:val="num" w:pos="720"/>
        </w:tabs>
        <w:ind w:left="720" w:hanging="360"/>
      </w:pPr>
    </w:lvl>
    <w:lvl w:ilvl="1" w:tplc="278EF014">
      <w:start w:val="3"/>
      <w:numFmt w:val="upperLetter"/>
      <w:lvlText w:val="%2."/>
      <w:lvlJc w:val="left"/>
      <w:pPr>
        <w:tabs>
          <w:tab w:val="num" w:pos="1440"/>
        </w:tabs>
        <w:ind w:left="1440" w:hanging="360"/>
      </w:pPr>
    </w:lvl>
    <w:lvl w:ilvl="2" w:tplc="E9945EAC" w:tentative="1">
      <w:start w:val="1"/>
      <w:numFmt w:val="decimal"/>
      <w:lvlText w:val="%3."/>
      <w:lvlJc w:val="left"/>
      <w:pPr>
        <w:tabs>
          <w:tab w:val="num" w:pos="2160"/>
        </w:tabs>
        <w:ind w:left="2160" w:hanging="360"/>
      </w:pPr>
    </w:lvl>
    <w:lvl w:ilvl="3" w:tplc="425C2316" w:tentative="1">
      <w:start w:val="1"/>
      <w:numFmt w:val="decimal"/>
      <w:lvlText w:val="%4."/>
      <w:lvlJc w:val="left"/>
      <w:pPr>
        <w:tabs>
          <w:tab w:val="num" w:pos="2880"/>
        </w:tabs>
        <w:ind w:left="2880" w:hanging="360"/>
      </w:pPr>
    </w:lvl>
    <w:lvl w:ilvl="4" w:tplc="76D689DC" w:tentative="1">
      <w:start w:val="1"/>
      <w:numFmt w:val="decimal"/>
      <w:lvlText w:val="%5."/>
      <w:lvlJc w:val="left"/>
      <w:pPr>
        <w:tabs>
          <w:tab w:val="num" w:pos="3600"/>
        </w:tabs>
        <w:ind w:left="3600" w:hanging="360"/>
      </w:pPr>
    </w:lvl>
    <w:lvl w:ilvl="5" w:tplc="586E0B14" w:tentative="1">
      <w:start w:val="1"/>
      <w:numFmt w:val="decimal"/>
      <w:lvlText w:val="%6."/>
      <w:lvlJc w:val="left"/>
      <w:pPr>
        <w:tabs>
          <w:tab w:val="num" w:pos="4320"/>
        </w:tabs>
        <w:ind w:left="4320" w:hanging="360"/>
      </w:pPr>
    </w:lvl>
    <w:lvl w:ilvl="6" w:tplc="48682400" w:tentative="1">
      <w:start w:val="1"/>
      <w:numFmt w:val="decimal"/>
      <w:lvlText w:val="%7."/>
      <w:lvlJc w:val="left"/>
      <w:pPr>
        <w:tabs>
          <w:tab w:val="num" w:pos="5040"/>
        </w:tabs>
        <w:ind w:left="5040" w:hanging="360"/>
      </w:pPr>
    </w:lvl>
    <w:lvl w:ilvl="7" w:tplc="65225D64" w:tentative="1">
      <w:start w:val="1"/>
      <w:numFmt w:val="decimal"/>
      <w:lvlText w:val="%8."/>
      <w:lvlJc w:val="left"/>
      <w:pPr>
        <w:tabs>
          <w:tab w:val="num" w:pos="5760"/>
        </w:tabs>
        <w:ind w:left="5760" w:hanging="360"/>
      </w:pPr>
    </w:lvl>
    <w:lvl w:ilvl="8" w:tplc="5F9A35E4" w:tentative="1">
      <w:start w:val="1"/>
      <w:numFmt w:val="decimal"/>
      <w:lvlText w:val="%9."/>
      <w:lvlJc w:val="left"/>
      <w:pPr>
        <w:tabs>
          <w:tab w:val="num" w:pos="6480"/>
        </w:tabs>
        <w:ind w:left="6480" w:hanging="360"/>
      </w:pPr>
    </w:lvl>
  </w:abstractNum>
  <w:abstractNum w:abstractNumId="10">
    <w:nsid w:val="57232BF4"/>
    <w:multiLevelType w:val="hybridMultilevel"/>
    <w:tmpl w:val="F4585F96"/>
    <w:lvl w:ilvl="0" w:tplc="9A786162">
      <w:start w:val="2"/>
      <w:numFmt w:val="upperRoman"/>
      <w:lvlText w:val="%1."/>
      <w:lvlJc w:val="right"/>
      <w:pPr>
        <w:tabs>
          <w:tab w:val="num" w:pos="360"/>
        </w:tabs>
        <w:ind w:left="360" w:hanging="360"/>
      </w:pPr>
    </w:lvl>
    <w:lvl w:ilvl="1" w:tplc="74B23B44" w:tentative="1">
      <w:start w:val="1"/>
      <w:numFmt w:val="decimal"/>
      <w:lvlText w:val="%2."/>
      <w:lvlJc w:val="left"/>
      <w:pPr>
        <w:tabs>
          <w:tab w:val="num" w:pos="1080"/>
        </w:tabs>
        <w:ind w:left="1080" w:hanging="360"/>
      </w:pPr>
    </w:lvl>
    <w:lvl w:ilvl="2" w:tplc="04ACBCEA" w:tentative="1">
      <w:start w:val="1"/>
      <w:numFmt w:val="decimal"/>
      <w:lvlText w:val="%3."/>
      <w:lvlJc w:val="left"/>
      <w:pPr>
        <w:tabs>
          <w:tab w:val="num" w:pos="1800"/>
        </w:tabs>
        <w:ind w:left="1800" w:hanging="360"/>
      </w:pPr>
    </w:lvl>
    <w:lvl w:ilvl="3" w:tplc="D8245CE0" w:tentative="1">
      <w:start w:val="1"/>
      <w:numFmt w:val="decimal"/>
      <w:lvlText w:val="%4."/>
      <w:lvlJc w:val="left"/>
      <w:pPr>
        <w:tabs>
          <w:tab w:val="num" w:pos="2520"/>
        </w:tabs>
        <w:ind w:left="2520" w:hanging="360"/>
      </w:pPr>
    </w:lvl>
    <w:lvl w:ilvl="4" w:tplc="8BB8733A" w:tentative="1">
      <w:start w:val="1"/>
      <w:numFmt w:val="decimal"/>
      <w:lvlText w:val="%5."/>
      <w:lvlJc w:val="left"/>
      <w:pPr>
        <w:tabs>
          <w:tab w:val="num" w:pos="3240"/>
        </w:tabs>
        <w:ind w:left="3240" w:hanging="360"/>
      </w:pPr>
    </w:lvl>
    <w:lvl w:ilvl="5" w:tplc="0FC2F74C" w:tentative="1">
      <w:start w:val="1"/>
      <w:numFmt w:val="decimal"/>
      <w:lvlText w:val="%6."/>
      <w:lvlJc w:val="left"/>
      <w:pPr>
        <w:tabs>
          <w:tab w:val="num" w:pos="3960"/>
        </w:tabs>
        <w:ind w:left="3960" w:hanging="360"/>
      </w:pPr>
    </w:lvl>
    <w:lvl w:ilvl="6" w:tplc="BD305400" w:tentative="1">
      <w:start w:val="1"/>
      <w:numFmt w:val="decimal"/>
      <w:lvlText w:val="%7."/>
      <w:lvlJc w:val="left"/>
      <w:pPr>
        <w:tabs>
          <w:tab w:val="num" w:pos="4680"/>
        </w:tabs>
        <w:ind w:left="4680" w:hanging="360"/>
      </w:pPr>
    </w:lvl>
    <w:lvl w:ilvl="7" w:tplc="E8E8A934" w:tentative="1">
      <w:start w:val="1"/>
      <w:numFmt w:val="decimal"/>
      <w:lvlText w:val="%8."/>
      <w:lvlJc w:val="left"/>
      <w:pPr>
        <w:tabs>
          <w:tab w:val="num" w:pos="5400"/>
        </w:tabs>
        <w:ind w:left="5400" w:hanging="360"/>
      </w:pPr>
    </w:lvl>
    <w:lvl w:ilvl="8" w:tplc="C4E05408" w:tentative="1">
      <w:start w:val="1"/>
      <w:numFmt w:val="decimal"/>
      <w:lvlText w:val="%9."/>
      <w:lvlJc w:val="left"/>
      <w:pPr>
        <w:tabs>
          <w:tab w:val="num" w:pos="6120"/>
        </w:tabs>
        <w:ind w:left="6120" w:hanging="360"/>
      </w:pPr>
    </w:lvl>
  </w:abstractNum>
  <w:abstractNum w:abstractNumId="11">
    <w:nsid w:val="58434A04"/>
    <w:multiLevelType w:val="hybridMultilevel"/>
    <w:tmpl w:val="A1A6DDB2"/>
    <w:lvl w:ilvl="0" w:tplc="88545E20">
      <w:start w:val="3"/>
      <w:numFmt w:val="decimal"/>
      <w:lvlText w:val="%1."/>
      <w:lvlJc w:val="left"/>
      <w:pPr>
        <w:tabs>
          <w:tab w:val="num" w:pos="720"/>
        </w:tabs>
        <w:ind w:left="720" w:hanging="360"/>
      </w:pPr>
    </w:lvl>
    <w:lvl w:ilvl="1" w:tplc="84B6D48E">
      <w:start w:val="3"/>
      <w:numFmt w:val="upperLetter"/>
      <w:lvlText w:val="%2."/>
      <w:lvlJc w:val="left"/>
      <w:pPr>
        <w:tabs>
          <w:tab w:val="num" w:pos="1440"/>
        </w:tabs>
        <w:ind w:left="1440" w:hanging="360"/>
      </w:pPr>
    </w:lvl>
    <w:lvl w:ilvl="2" w:tplc="DC8C855E" w:tentative="1">
      <w:start w:val="1"/>
      <w:numFmt w:val="decimal"/>
      <w:lvlText w:val="%3."/>
      <w:lvlJc w:val="left"/>
      <w:pPr>
        <w:tabs>
          <w:tab w:val="num" w:pos="2160"/>
        </w:tabs>
        <w:ind w:left="2160" w:hanging="360"/>
      </w:pPr>
    </w:lvl>
    <w:lvl w:ilvl="3" w:tplc="020607BE" w:tentative="1">
      <w:start w:val="1"/>
      <w:numFmt w:val="decimal"/>
      <w:lvlText w:val="%4."/>
      <w:lvlJc w:val="left"/>
      <w:pPr>
        <w:tabs>
          <w:tab w:val="num" w:pos="2880"/>
        </w:tabs>
        <w:ind w:left="2880" w:hanging="360"/>
      </w:pPr>
    </w:lvl>
    <w:lvl w:ilvl="4" w:tplc="7E228246" w:tentative="1">
      <w:start w:val="1"/>
      <w:numFmt w:val="decimal"/>
      <w:lvlText w:val="%5."/>
      <w:lvlJc w:val="left"/>
      <w:pPr>
        <w:tabs>
          <w:tab w:val="num" w:pos="3600"/>
        </w:tabs>
        <w:ind w:left="3600" w:hanging="360"/>
      </w:pPr>
    </w:lvl>
    <w:lvl w:ilvl="5" w:tplc="459A9A36" w:tentative="1">
      <w:start w:val="1"/>
      <w:numFmt w:val="decimal"/>
      <w:lvlText w:val="%6."/>
      <w:lvlJc w:val="left"/>
      <w:pPr>
        <w:tabs>
          <w:tab w:val="num" w:pos="4320"/>
        </w:tabs>
        <w:ind w:left="4320" w:hanging="360"/>
      </w:pPr>
    </w:lvl>
    <w:lvl w:ilvl="6" w:tplc="7CD69C04" w:tentative="1">
      <w:start w:val="1"/>
      <w:numFmt w:val="decimal"/>
      <w:lvlText w:val="%7."/>
      <w:lvlJc w:val="left"/>
      <w:pPr>
        <w:tabs>
          <w:tab w:val="num" w:pos="5040"/>
        </w:tabs>
        <w:ind w:left="5040" w:hanging="360"/>
      </w:pPr>
    </w:lvl>
    <w:lvl w:ilvl="7" w:tplc="CA688B6A" w:tentative="1">
      <w:start w:val="1"/>
      <w:numFmt w:val="decimal"/>
      <w:lvlText w:val="%8."/>
      <w:lvlJc w:val="left"/>
      <w:pPr>
        <w:tabs>
          <w:tab w:val="num" w:pos="5760"/>
        </w:tabs>
        <w:ind w:left="5760" w:hanging="360"/>
      </w:pPr>
    </w:lvl>
    <w:lvl w:ilvl="8" w:tplc="FA6A6920" w:tentative="1">
      <w:start w:val="1"/>
      <w:numFmt w:val="decimal"/>
      <w:lvlText w:val="%9."/>
      <w:lvlJc w:val="left"/>
      <w:pPr>
        <w:tabs>
          <w:tab w:val="num" w:pos="6480"/>
        </w:tabs>
        <w:ind w:left="6480" w:hanging="360"/>
      </w:pPr>
    </w:lvl>
  </w:abstractNum>
  <w:abstractNum w:abstractNumId="12">
    <w:nsid w:val="6910526B"/>
    <w:multiLevelType w:val="hybridMultilevel"/>
    <w:tmpl w:val="11D45ACE"/>
    <w:lvl w:ilvl="0" w:tplc="EAFC5EF0">
      <w:start w:val="2"/>
      <w:numFmt w:val="decimal"/>
      <w:lvlText w:val="%1."/>
      <w:lvlJc w:val="left"/>
      <w:pPr>
        <w:tabs>
          <w:tab w:val="num" w:pos="720"/>
        </w:tabs>
        <w:ind w:left="720" w:hanging="360"/>
      </w:pPr>
    </w:lvl>
    <w:lvl w:ilvl="1" w:tplc="A0EA9C3A">
      <w:start w:val="2"/>
      <w:numFmt w:val="upperLetter"/>
      <w:lvlText w:val="%2."/>
      <w:lvlJc w:val="left"/>
      <w:pPr>
        <w:tabs>
          <w:tab w:val="num" w:pos="1440"/>
        </w:tabs>
        <w:ind w:left="1440" w:hanging="360"/>
      </w:pPr>
    </w:lvl>
    <w:lvl w:ilvl="2" w:tplc="DA64DEAC" w:tentative="1">
      <w:start w:val="1"/>
      <w:numFmt w:val="decimal"/>
      <w:lvlText w:val="%3."/>
      <w:lvlJc w:val="left"/>
      <w:pPr>
        <w:tabs>
          <w:tab w:val="num" w:pos="2160"/>
        </w:tabs>
        <w:ind w:left="2160" w:hanging="360"/>
      </w:pPr>
    </w:lvl>
    <w:lvl w:ilvl="3" w:tplc="11068ADA" w:tentative="1">
      <w:start w:val="1"/>
      <w:numFmt w:val="decimal"/>
      <w:lvlText w:val="%4."/>
      <w:lvlJc w:val="left"/>
      <w:pPr>
        <w:tabs>
          <w:tab w:val="num" w:pos="2880"/>
        </w:tabs>
        <w:ind w:left="2880" w:hanging="360"/>
      </w:pPr>
    </w:lvl>
    <w:lvl w:ilvl="4" w:tplc="4D948FBC" w:tentative="1">
      <w:start w:val="1"/>
      <w:numFmt w:val="decimal"/>
      <w:lvlText w:val="%5."/>
      <w:lvlJc w:val="left"/>
      <w:pPr>
        <w:tabs>
          <w:tab w:val="num" w:pos="3600"/>
        </w:tabs>
        <w:ind w:left="3600" w:hanging="360"/>
      </w:pPr>
    </w:lvl>
    <w:lvl w:ilvl="5" w:tplc="BB6EF65E" w:tentative="1">
      <w:start w:val="1"/>
      <w:numFmt w:val="decimal"/>
      <w:lvlText w:val="%6."/>
      <w:lvlJc w:val="left"/>
      <w:pPr>
        <w:tabs>
          <w:tab w:val="num" w:pos="4320"/>
        </w:tabs>
        <w:ind w:left="4320" w:hanging="360"/>
      </w:pPr>
    </w:lvl>
    <w:lvl w:ilvl="6" w:tplc="22B250C0" w:tentative="1">
      <w:start w:val="1"/>
      <w:numFmt w:val="decimal"/>
      <w:lvlText w:val="%7."/>
      <w:lvlJc w:val="left"/>
      <w:pPr>
        <w:tabs>
          <w:tab w:val="num" w:pos="5040"/>
        </w:tabs>
        <w:ind w:left="5040" w:hanging="360"/>
      </w:pPr>
    </w:lvl>
    <w:lvl w:ilvl="7" w:tplc="3B58F778" w:tentative="1">
      <w:start w:val="1"/>
      <w:numFmt w:val="decimal"/>
      <w:lvlText w:val="%8."/>
      <w:lvlJc w:val="left"/>
      <w:pPr>
        <w:tabs>
          <w:tab w:val="num" w:pos="5760"/>
        </w:tabs>
        <w:ind w:left="5760" w:hanging="360"/>
      </w:pPr>
    </w:lvl>
    <w:lvl w:ilvl="8" w:tplc="44085D82" w:tentative="1">
      <w:start w:val="1"/>
      <w:numFmt w:val="decimal"/>
      <w:lvlText w:val="%9."/>
      <w:lvlJc w:val="left"/>
      <w:pPr>
        <w:tabs>
          <w:tab w:val="num" w:pos="6480"/>
        </w:tabs>
        <w:ind w:left="6480" w:hanging="360"/>
      </w:pPr>
    </w:lvl>
  </w:abstractNum>
  <w:abstractNum w:abstractNumId="13">
    <w:nsid w:val="693562CB"/>
    <w:multiLevelType w:val="hybridMultilevel"/>
    <w:tmpl w:val="935E275E"/>
    <w:lvl w:ilvl="0" w:tplc="9E328526">
      <w:start w:val="2"/>
      <w:numFmt w:val="decimal"/>
      <w:lvlText w:val="%1."/>
      <w:lvlJc w:val="left"/>
      <w:pPr>
        <w:tabs>
          <w:tab w:val="num" w:pos="720"/>
        </w:tabs>
        <w:ind w:left="720" w:hanging="360"/>
      </w:pPr>
    </w:lvl>
    <w:lvl w:ilvl="1" w:tplc="A224B0E8">
      <w:start w:val="2"/>
      <w:numFmt w:val="upperLetter"/>
      <w:lvlText w:val="%2."/>
      <w:lvlJc w:val="left"/>
      <w:pPr>
        <w:tabs>
          <w:tab w:val="num" w:pos="1440"/>
        </w:tabs>
        <w:ind w:left="1440" w:hanging="360"/>
      </w:pPr>
    </w:lvl>
    <w:lvl w:ilvl="2" w:tplc="3FB6B262" w:tentative="1">
      <w:start w:val="1"/>
      <w:numFmt w:val="decimal"/>
      <w:lvlText w:val="%3."/>
      <w:lvlJc w:val="left"/>
      <w:pPr>
        <w:tabs>
          <w:tab w:val="num" w:pos="2160"/>
        </w:tabs>
        <w:ind w:left="2160" w:hanging="360"/>
      </w:pPr>
    </w:lvl>
    <w:lvl w:ilvl="3" w:tplc="E98A0F3C" w:tentative="1">
      <w:start w:val="1"/>
      <w:numFmt w:val="decimal"/>
      <w:lvlText w:val="%4."/>
      <w:lvlJc w:val="left"/>
      <w:pPr>
        <w:tabs>
          <w:tab w:val="num" w:pos="2880"/>
        </w:tabs>
        <w:ind w:left="2880" w:hanging="360"/>
      </w:pPr>
    </w:lvl>
    <w:lvl w:ilvl="4" w:tplc="EA46FE7C" w:tentative="1">
      <w:start w:val="1"/>
      <w:numFmt w:val="decimal"/>
      <w:lvlText w:val="%5."/>
      <w:lvlJc w:val="left"/>
      <w:pPr>
        <w:tabs>
          <w:tab w:val="num" w:pos="3600"/>
        </w:tabs>
        <w:ind w:left="3600" w:hanging="360"/>
      </w:pPr>
    </w:lvl>
    <w:lvl w:ilvl="5" w:tplc="A9A83866" w:tentative="1">
      <w:start w:val="1"/>
      <w:numFmt w:val="decimal"/>
      <w:lvlText w:val="%6."/>
      <w:lvlJc w:val="left"/>
      <w:pPr>
        <w:tabs>
          <w:tab w:val="num" w:pos="4320"/>
        </w:tabs>
        <w:ind w:left="4320" w:hanging="360"/>
      </w:pPr>
    </w:lvl>
    <w:lvl w:ilvl="6" w:tplc="F86015B0" w:tentative="1">
      <w:start w:val="1"/>
      <w:numFmt w:val="decimal"/>
      <w:lvlText w:val="%7."/>
      <w:lvlJc w:val="left"/>
      <w:pPr>
        <w:tabs>
          <w:tab w:val="num" w:pos="5040"/>
        </w:tabs>
        <w:ind w:left="5040" w:hanging="360"/>
      </w:pPr>
    </w:lvl>
    <w:lvl w:ilvl="7" w:tplc="86D63056" w:tentative="1">
      <w:start w:val="1"/>
      <w:numFmt w:val="decimal"/>
      <w:lvlText w:val="%8."/>
      <w:lvlJc w:val="left"/>
      <w:pPr>
        <w:tabs>
          <w:tab w:val="num" w:pos="5760"/>
        </w:tabs>
        <w:ind w:left="5760" w:hanging="360"/>
      </w:pPr>
    </w:lvl>
    <w:lvl w:ilvl="8" w:tplc="9B0CC956" w:tentative="1">
      <w:start w:val="1"/>
      <w:numFmt w:val="decimal"/>
      <w:lvlText w:val="%9."/>
      <w:lvlJc w:val="left"/>
      <w:pPr>
        <w:tabs>
          <w:tab w:val="num" w:pos="6480"/>
        </w:tabs>
        <w:ind w:left="6480" w:hanging="360"/>
      </w:pPr>
    </w:lvl>
  </w:abstractNum>
  <w:abstractNum w:abstractNumId="14">
    <w:nsid w:val="6E0806E1"/>
    <w:multiLevelType w:val="multilevel"/>
    <w:tmpl w:val="0852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2AA2344"/>
    <w:multiLevelType w:val="hybridMultilevel"/>
    <w:tmpl w:val="4E64AF7E"/>
    <w:lvl w:ilvl="0" w:tplc="2B46A8AA">
      <w:start w:val="3"/>
      <w:numFmt w:val="upperRoman"/>
      <w:lvlText w:val="%1."/>
      <w:lvlJc w:val="right"/>
      <w:pPr>
        <w:tabs>
          <w:tab w:val="num" w:pos="720"/>
        </w:tabs>
        <w:ind w:left="720" w:hanging="360"/>
      </w:pPr>
    </w:lvl>
    <w:lvl w:ilvl="1" w:tplc="26803E26" w:tentative="1">
      <w:start w:val="1"/>
      <w:numFmt w:val="decimal"/>
      <w:lvlText w:val="%2."/>
      <w:lvlJc w:val="left"/>
      <w:pPr>
        <w:tabs>
          <w:tab w:val="num" w:pos="1440"/>
        </w:tabs>
        <w:ind w:left="1440" w:hanging="360"/>
      </w:pPr>
    </w:lvl>
    <w:lvl w:ilvl="2" w:tplc="BF04B086" w:tentative="1">
      <w:start w:val="1"/>
      <w:numFmt w:val="decimal"/>
      <w:lvlText w:val="%3."/>
      <w:lvlJc w:val="left"/>
      <w:pPr>
        <w:tabs>
          <w:tab w:val="num" w:pos="2160"/>
        </w:tabs>
        <w:ind w:left="2160" w:hanging="360"/>
      </w:pPr>
    </w:lvl>
    <w:lvl w:ilvl="3" w:tplc="AD865A1C" w:tentative="1">
      <w:start w:val="1"/>
      <w:numFmt w:val="decimal"/>
      <w:lvlText w:val="%4."/>
      <w:lvlJc w:val="left"/>
      <w:pPr>
        <w:tabs>
          <w:tab w:val="num" w:pos="2880"/>
        </w:tabs>
        <w:ind w:left="2880" w:hanging="360"/>
      </w:pPr>
    </w:lvl>
    <w:lvl w:ilvl="4" w:tplc="3C9A4776" w:tentative="1">
      <w:start w:val="1"/>
      <w:numFmt w:val="decimal"/>
      <w:lvlText w:val="%5."/>
      <w:lvlJc w:val="left"/>
      <w:pPr>
        <w:tabs>
          <w:tab w:val="num" w:pos="3600"/>
        </w:tabs>
        <w:ind w:left="3600" w:hanging="360"/>
      </w:pPr>
    </w:lvl>
    <w:lvl w:ilvl="5" w:tplc="FAFAD59C" w:tentative="1">
      <w:start w:val="1"/>
      <w:numFmt w:val="decimal"/>
      <w:lvlText w:val="%6."/>
      <w:lvlJc w:val="left"/>
      <w:pPr>
        <w:tabs>
          <w:tab w:val="num" w:pos="4320"/>
        </w:tabs>
        <w:ind w:left="4320" w:hanging="360"/>
      </w:pPr>
    </w:lvl>
    <w:lvl w:ilvl="6" w:tplc="74F2ECE0" w:tentative="1">
      <w:start w:val="1"/>
      <w:numFmt w:val="decimal"/>
      <w:lvlText w:val="%7."/>
      <w:lvlJc w:val="left"/>
      <w:pPr>
        <w:tabs>
          <w:tab w:val="num" w:pos="5040"/>
        </w:tabs>
        <w:ind w:left="5040" w:hanging="360"/>
      </w:pPr>
    </w:lvl>
    <w:lvl w:ilvl="7" w:tplc="CBC01DD6" w:tentative="1">
      <w:start w:val="1"/>
      <w:numFmt w:val="decimal"/>
      <w:lvlText w:val="%8."/>
      <w:lvlJc w:val="left"/>
      <w:pPr>
        <w:tabs>
          <w:tab w:val="num" w:pos="5760"/>
        </w:tabs>
        <w:ind w:left="5760" w:hanging="360"/>
      </w:pPr>
    </w:lvl>
    <w:lvl w:ilvl="8" w:tplc="EA14B896" w:tentative="1">
      <w:start w:val="1"/>
      <w:numFmt w:val="decimal"/>
      <w:lvlText w:val="%9."/>
      <w:lvlJc w:val="left"/>
      <w:pPr>
        <w:tabs>
          <w:tab w:val="num" w:pos="6480"/>
        </w:tabs>
        <w:ind w:left="6480" w:hanging="360"/>
      </w:pPr>
    </w:lvl>
  </w:abstractNum>
  <w:abstractNum w:abstractNumId="16">
    <w:nsid w:val="78B207BA"/>
    <w:multiLevelType w:val="multilevel"/>
    <w:tmpl w:val="36502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8F22077"/>
    <w:multiLevelType w:val="multilevel"/>
    <w:tmpl w:val="41D4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E77797"/>
    <w:multiLevelType w:val="hybridMultilevel"/>
    <w:tmpl w:val="7A6E4682"/>
    <w:lvl w:ilvl="0" w:tplc="5364ADEC">
      <w:start w:val="4"/>
      <w:numFmt w:val="upperRoman"/>
      <w:lvlText w:val="%1."/>
      <w:lvlJc w:val="right"/>
      <w:pPr>
        <w:tabs>
          <w:tab w:val="num" w:pos="720"/>
        </w:tabs>
        <w:ind w:left="720" w:hanging="360"/>
      </w:pPr>
    </w:lvl>
    <w:lvl w:ilvl="1" w:tplc="E4121FB2" w:tentative="1">
      <w:start w:val="1"/>
      <w:numFmt w:val="decimal"/>
      <w:lvlText w:val="%2."/>
      <w:lvlJc w:val="left"/>
      <w:pPr>
        <w:tabs>
          <w:tab w:val="num" w:pos="1440"/>
        </w:tabs>
        <w:ind w:left="1440" w:hanging="360"/>
      </w:pPr>
    </w:lvl>
    <w:lvl w:ilvl="2" w:tplc="686EC462" w:tentative="1">
      <w:start w:val="1"/>
      <w:numFmt w:val="decimal"/>
      <w:lvlText w:val="%3."/>
      <w:lvlJc w:val="left"/>
      <w:pPr>
        <w:tabs>
          <w:tab w:val="num" w:pos="2160"/>
        </w:tabs>
        <w:ind w:left="2160" w:hanging="360"/>
      </w:pPr>
    </w:lvl>
    <w:lvl w:ilvl="3" w:tplc="7B5AA6AA" w:tentative="1">
      <w:start w:val="1"/>
      <w:numFmt w:val="decimal"/>
      <w:lvlText w:val="%4."/>
      <w:lvlJc w:val="left"/>
      <w:pPr>
        <w:tabs>
          <w:tab w:val="num" w:pos="2880"/>
        </w:tabs>
        <w:ind w:left="2880" w:hanging="360"/>
      </w:pPr>
    </w:lvl>
    <w:lvl w:ilvl="4" w:tplc="3EEC702C" w:tentative="1">
      <w:start w:val="1"/>
      <w:numFmt w:val="decimal"/>
      <w:lvlText w:val="%5."/>
      <w:lvlJc w:val="left"/>
      <w:pPr>
        <w:tabs>
          <w:tab w:val="num" w:pos="3600"/>
        </w:tabs>
        <w:ind w:left="3600" w:hanging="360"/>
      </w:pPr>
    </w:lvl>
    <w:lvl w:ilvl="5" w:tplc="E43C8B84" w:tentative="1">
      <w:start w:val="1"/>
      <w:numFmt w:val="decimal"/>
      <w:lvlText w:val="%6."/>
      <w:lvlJc w:val="left"/>
      <w:pPr>
        <w:tabs>
          <w:tab w:val="num" w:pos="4320"/>
        </w:tabs>
        <w:ind w:left="4320" w:hanging="360"/>
      </w:pPr>
    </w:lvl>
    <w:lvl w:ilvl="6" w:tplc="B79A3E20" w:tentative="1">
      <w:start w:val="1"/>
      <w:numFmt w:val="decimal"/>
      <w:lvlText w:val="%7."/>
      <w:lvlJc w:val="left"/>
      <w:pPr>
        <w:tabs>
          <w:tab w:val="num" w:pos="5040"/>
        </w:tabs>
        <w:ind w:left="5040" w:hanging="360"/>
      </w:pPr>
    </w:lvl>
    <w:lvl w:ilvl="7" w:tplc="9D38058E" w:tentative="1">
      <w:start w:val="1"/>
      <w:numFmt w:val="decimal"/>
      <w:lvlText w:val="%8."/>
      <w:lvlJc w:val="left"/>
      <w:pPr>
        <w:tabs>
          <w:tab w:val="num" w:pos="5760"/>
        </w:tabs>
        <w:ind w:left="5760" w:hanging="360"/>
      </w:pPr>
    </w:lvl>
    <w:lvl w:ilvl="8" w:tplc="970075BE" w:tentative="1">
      <w:start w:val="1"/>
      <w:numFmt w:val="decimal"/>
      <w:lvlText w:val="%9."/>
      <w:lvlJc w:val="left"/>
      <w:pPr>
        <w:tabs>
          <w:tab w:val="num" w:pos="6480"/>
        </w:tabs>
        <w:ind w:left="6480" w:hanging="360"/>
      </w:pPr>
    </w:lvl>
  </w:abstractNum>
  <w:abstractNum w:abstractNumId="19">
    <w:nsid w:val="7A057599"/>
    <w:multiLevelType w:val="hybridMultilevel"/>
    <w:tmpl w:val="9176E5CC"/>
    <w:lvl w:ilvl="0" w:tplc="57302E32">
      <w:start w:val="4"/>
      <w:numFmt w:val="decimal"/>
      <w:lvlText w:val="%1."/>
      <w:lvlJc w:val="left"/>
      <w:pPr>
        <w:tabs>
          <w:tab w:val="num" w:pos="720"/>
        </w:tabs>
        <w:ind w:left="720" w:hanging="360"/>
      </w:pPr>
    </w:lvl>
    <w:lvl w:ilvl="1" w:tplc="7E1C6BFE">
      <w:start w:val="4"/>
      <w:numFmt w:val="upperLetter"/>
      <w:lvlText w:val="%2."/>
      <w:lvlJc w:val="left"/>
      <w:pPr>
        <w:tabs>
          <w:tab w:val="num" w:pos="1440"/>
        </w:tabs>
        <w:ind w:left="1440" w:hanging="360"/>
      </w:pPr>
    </w:lvl>
    <w:lvl w:ilvl="2" w:tplc="8ABCE1F6" w:tentative="1">
      <w:start w:val="1"/>
      <w:numFmt w:val="decimal"/>
      <w:lvlText w:val="%3."/>
      <w:lvlJc w:val="left"/>
      <w:pPr>
        <w:tabs>
          <w:tab w:val="num" w:pos="2160"/>
        </w:tabs>
        <w:ind w:left="2160" w:hanging="360"/>
      </w:pPr>
    </w:lvl>
    <w:lvl w:ilvl="3" w:tplc="35B8487C" w:tentative="1">
      <w:start w:val="1"/>
      <w:numFmt w:val="decimal"/>
      <w:lvlText w:val="%4."/>
      <w:lvlJc w:val="left"/>
      <w:pPr>
        <w:tabs>
          <w:tab w:val="num" w:pos="2880"/>
        </w:tabs>
        <w:ind w:left="2880" w:hanging="360"/>
      </w:pPr>
    </w:lvl>
    <w:lvl w:ilvl="4" w:tplc="3AAA07CA" w:tentative="1">
      <w:start w:val="1"/>
      <w:numFmt w:val="decimal"/>
      <w:lvlText w:val="%5."/>
      <w:lvlJc w:val="left"/>
      <w:pPr>
        <w:tabs>
          <w:tab w:val="num" w:pos="3600"/>
        </w:tabs>
        <w:ind w:left="3600" w:hanging="360"/>
      </w:pPr>
    </w:lvl>
    <w:lvl w:ilvl="5" w:tplc="2572F886" w:tentative="1">
      <w:start w:val="1"/>
      <w:numFmt w:val="decimal"/>
      <w:lvlText w:val="%6."/>
      <w:lvlJc w:val="left"/>
      <w:pPr>
        <w:tabs>
          <w:tab w:val="num" w:pos="4320"/>
        </w:tabs>
        <w:ind w:left="4320" w:hanging="360"/>
      </w:pPr>
    </w:lvl>
    <w:lvl w:ilvl="6" w:tplc="B0E85C54" w:tentative="1">
      <w:start w:val="1"/>
      <w:numFmt w:val="decimal"/>
      <w:lvlText w:val="%7."/>
      <w:lvlJc w:val="left"/>
      <w:pPr>
        <w:tabs>
          <w:tab w:val="num" w:pos="5040"/>
        </w:tabs>
        <w:ind w:left="5040" w:hanging="360"/>
      </w:pPr>
    </w:lvl>
    <w:lvl w:ilvl="7" w:tplc="70004418" w:tentative="1">
      <w:start w:val="1"/>
      <w:numFmt w:val="decimal"/>
      <w:lvlText w:val="%8."/>
      <w:lvlJc w:val="left"/>
      <w:pPr>
        <w:tabs>
          <w:tab w:val="num" w:pos="5760"/>
        </w:tabs>
        <w:ind w:left="5760" w:hanging="360"/>
      </w:pPr>
    </w:lvl>
    <w:lvl w:ilvl="8" w:tplc="D2CC8E0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10"/>
  </w:num>
  <w:num w:numId="3">
    <w:abstractNumId w:val="1"/>
    <w:lvlOverride w:ilvl="1">
      <w:lvl w:ilvl="1">
        <w:numFmt w:val="upperLetter"/>
        <w:lvlText w:val="%2."/>
        <w:lvlJc w:val="left"/>
      </w:lvl>
    </w:lvlOverride>
  </w:num>
  <w:num w:numId="4">
    <w:abstractNumId w:val="13"/>
  </w:num>
  <w:num w:numId="5">
    <w:abstractNumId w:val="5"/>
  </w:num>
  <w:num w:numId="6">
    <w:abstractNumId w:val="9"/>
  </w:num>
  <w:num w:numId="7">
    <w:abstractNumId w:val="17"/>
  </w:num>
  <w:num w:numId="8">
    <w:abstractNumId w:val="4"/>
    <w:lvlOverride w:ilvl="0">
      <w:lvl w:ilvl="0">
        <w:numFmt w:val="decimal"/>
        <w:lvlText w:val="%1."/>
        <w:lvlJc w:val="left"/>
      </w:lvl>
    </w:lvlOverride>
  </w:num>
  <w:num w:numId="9">
    <w:abstractNumId w:val="4"/>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15"/>
  </w:num>
  <w:num w:numId="12">
    <w:abstractNumId w:val="16"/>
    <w:lvlOverride w:ilvl="0">
      <w:lvl w:ilvl="0">
        <w:start w:val="1"/>
        <w:numFmt w:val="upperRoman"/>
        <w:lvlText w:val="%1."/>
        <w:lvlJc w:val="left"/>
        <w:pPr>
          <w:ind w:left="0" w:firstLine="0"/>
        </w:pPr>
      </w:lvl>
    </w:lvlOverride>
    <w:lvlOverride w:ilvl="1">
      <w:lvl w:ilvl="1">
        <w:start w:val="1"/>
        <w:numFmt w:val="upperLetter"/>
        <w:lvlText w:val="%2."/>
        <w:lvlJc w:val="left"/>
        <w:pPr>
          <w:ind w:left="720" w:firstLine="0"/>
        </w:pPr>
      </w:lvl>
    </w:lvlOverride>
    <w:lvlOverride w:ilvl="2">
      <w:lvl w:ilvl="2">
        <w:start w:val="1"/>
        <w:numFmt w:val="decimal"/>
        <w:lvlText w:val="%3."/>
        <w:lvlJc w:val="left"/>
        <w:pPr>
          <w:ind w:left="1440" w:firstLine="0"/>
        </w:pPr>
      </w:lvl>
    </w:lvlOverride>
    <w:lvlOverride w:ilvl="3">
      <w:lvl w:ilvl="3">
        <w:start w:val="1"/>
        <w:numFmt w:val="lowerLetter"/>
        <w:lvlText w:val="%4)"/>
        <w:lvlJc w:val="left"/>
        <w:pPr>
          <w:ind w:left="2160" w:firstLine="0"/>
        </w:pPr>
      </w:lvl>
    </w:lvlOverride>
    <w:lvlOverride w:ilvl="4">
      <w:lvl w:ilvl="4">
        <w:start w:val="1"/>
        <w:numFmt w:val="decimal"/>
        <w:lvlText w:val="(%5)"/>
        <w:lvlJc w:val="left"/>
        <w:pPr>
          <w:ind w:left="2880" w:firstLine="0"/>
        </w:pPr>
      </w:lvl>
    </w:lvlOverride>
    <w:lvlOverride w:ilvl="5">
      <w:lvl w:ilvl="5">
        <w:start w:val="1"/>
        <w:numFmt w:val="lowerLetter"/>
        <w:lvlText w:val="(%6)"/>
        <w:lvlJc w:val="left"/>
        <w:pPr>
          <w:ind w:left="3600" w:firstLine="0"/>
        </w:pPr>
      </w:lvl>
    </w:lvlOverride>
    <w:lvlOverride w:ilvl="6">
      <w:lvl w:ilvl="6">
        <w:start w:val="1"/>
        <w:numFmt w:val="lowerRoman"/>
        <w:lvlText w:val="(%7)"/>
        <w:lvlJc w:val="left"/>
        <w:pPr>
          <w:ind w:left="4320" w:firstLine="0"/>
        </w:pPr>
      </w:lvl>
    </w:lvlOverride>
    <w:lvlOverride w:ilvl="7">
      <w:lvl w:ilvl="7">
        <w:start w:val="1"/>
        <w:numFmt w:val="lowerLetter"/>
        <w:lvlText w:val="(%8)"/>
        <w:lvlJc w:val="left"/>
        <w:pPr>
          <w:ind w:left="5040" w:firstLine="0"/>
        </w:pPr>
      </w:lvl>
    </w:lvlOverride>
    <w:lvlOverride w:ilvl="8">
      <w:lvl w:ilvl="8">
        <w:start w:val="1"/>
        <w:numFmt w:val="lowerRoman"/>
        <w:lvlText w:val="(%9)"/>
        <w:lvlJc w:val="left"/>
        <w:pPr>
          <w:ind w:left="5760" w:firstLine="0"/>
        </w:pPr>
      </w:lvl>
    </w:lvlOverride>
  </w:num>
  <w:num w:numId="13">
    <w:abstractNumId w:val="12"/>
  </w:num>
  <w:num w:numId="14">
    <w:abstractNumId w:val="11"/>
  </w:num>
  <w:num w:numId="15">
    <w:abstractNumId w:val="19"/>
  </w:num>
  <w:num w:numId="16">
    <w:abstractNumId w:val="18"/>
  </w:num>
  <w:num w:numId="17">
    <w:abstractNumId w:val="6"/>
  </w:num>
  <w:num w:numId="18">
    <w:abstractNumId w:val="8"/>
  </w:num>
  <w:num w:numId="19">
    <w:abstractNumId w:val="2"/>
  </w:num>
  <w:num w:numId="20">
    <w:abstractNumId w:val="7"/>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86"/>
    <w:rsid w:val="00003F8A"/>
    <w:rsid w:val="00125FD1"/>
    <w:rsid w:val="00136B24"/>
    <w:rsid w:val="00165186"/>
    <w:rsid w:val="00177FD9"/>
    <w:rsid w:val="00271595"/>
    <w:rsid w:val="003A02B5"/>
    <w:rsid w:val="0047220A"/>
    <w:rsid w:val="00531DBD"/>
    <w:rsid w:val="006D7F8C"/>
    <w:rsid w:val="008B16A0"/>
    <w:rsid w:val="00A17153"/>
    <w:rsid w:val="00A22484"/>
    <w:rsid w:val="00BC641F"/>
    <w:rsid w:val="00C5504C"/>
    <w:rsid w:val="00C73C8A"/>
    <w:rsid w:val="00CC5C73"/>
    <w:rsid w:val="00D5717D"/>
    <w:rsid w:val="00DD3912"/>
    <w:rsid w:val="00E25733"/>
    <w:rsid w:val="00E3482F"/>
    <w:rsid w:val="00E80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E4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paragraph" w:styleId="Heading5">
    <w:name w:val="heading 5"/>
    <w:basedOn w:val="Normal"/>
    <w:next w:val="Normal"/>
    <w:link w:val="Heading5Char"/>
    <w:uiPriority w:val="9"/>
    <w:semiHidden/>
    <w:unhideWhenUsed/>
    <w:qFormat/>
    <w:rsid w:val="001651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51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51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518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518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165186"/>
  </w:style>
  <w:style w:type="paragraph" w:styleId="EndnoteText">
    <w:name w:val="endnote text"/>
    <w:basedOn w:val="Normal"/>
    <w:link w:val="EndnoteTextChar"/>
    <w:uiPriority w:val="99"/>
    <w:unhideWhenUsed/>
    <w:rsid w:val="00165186"/>
    <w:rPr>
      <w:szCs w:val="24"/>
    </w:rPr>
  </w:style>
  <w:style w:type="character" w:customStyle="1" w:styleId="EndnoteTextChar">
    <w:name w:val="Endnote Text Char"/>
    <w:basedOn w:val="DefaultParagraphFont"/>
    <w:link w:val="EndnoteText"/>
    <w:uiPriority w:val="99"/>
    <w:rsid w:val="00165186"/>
    <w:rPr>
      <w:rFonts w:ascii="Arial" w:eastAsia="Times New Roman" w:hAnsi="Arial" w:cs="Times New Roman"/>
    </w:rPr>
  </w:style>
  <w:style w:type="character" w:styleId="EndnoteReference">
    <w:name w:val="endnote reference"/>
    <w:basedOn w:val="DefaultParagraphFont"/>
    <w:uiPriority w:val="99"/>
    <w:unhideWhenUsed/>
    <w:rsid w:val="00165186"/>
    <w:rPr>
      <w:vertAlign w:val="superscript"/>
    </w:rPr>
  </w:style>
  <w:style w:type="paragraph" w:styleId="ListParagraph">
    <w:name w:val="List Paragraph"/>
    <w:basedOn w:val="Normal"/>
    <w:uiPriority w:val="34"/>
    <w:qFormat/>
    <w:rsid w:val="00165186"/>
    <w:pPr>
      <w:ind w:left="720"/>
      <w:contextualSpacing/>
    </w:pPr>
  </w:style>
  <w:style w:type="character" w:customStyle="1" w:styleId="Heading5Char">
    <w:name w:val="Heading 5 Char"/>
    <w:basedOn w:val="DefaultParagraphFont"/>
    <w:link w:val="Heading5"/>
    <w:uiPriority w:val="9"/>
    <w:semiHidden/>
    <w:rsid w:val="00165186"/>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16518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16518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1651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518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paragraph" w:styleId="Heading5">
    <w:name w:val="heading 5"/>
    <w:basedOn w:val="Normal"/>
    <w:next w:val="Normal"/>
    <w:link w:val="Heading5Char"/>
    <w:uiPriority w:val="9"/>
    <w:semiHidden/>
    <w:unhideWhenUsed/>
    <w:qFormat/>
    <w:rsid w:val="001651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51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51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518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518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165186"/>
  </w:style>
  <w:style w:type="paragraph" w:styleId="EndnoteText">
    <w:name w:val="endnote text"/>
    <w:basedOn w:val="Normal"/>
    <w:link w:val="EndnoteTextChar"/>
    <w:uiPriority w:val="99"/>
    <w:unhideWhenUsed/>
    <w:rsid w:val="00165186"/>
    <w:rPr>
      <w:szCs w:val="24"/>
    </w:rPr>
  </w:style>
  <w:style w:type="character" w:customStyle="1" w:styleId="EndnoteTextChar">
    <w:name w:val="Endnote Text Char"/>
    <w:basedOn w:val="DefaultParagraphFont"/>
    <w:link w:val="EndnoteText"/>
    <w:uiPriority w:val="99"/>
    <w:rsid w:val="00165186"/>
    <w:rPr>
      <w:rFonts w:ascii="Arial" w:eastAsia="Times New Roman" w:hAnsi="Arial" w:cs="Times New Roman"/>
    </w:rPr>
  </w:style>
  <w:style w:type="character" w:styleId="EndnoteReference">
    <w:name w:val="endnote reference"/>
    <w:basedOn w:val="DefaultParagraphFont"/>
    <w:uiPriority w:val="99"/>
    <w:unhideWhenUsed/>
    <w:rsid w:val="00165186"/>
    <w:rPr>
      <w:vertAlign w:val="superscript"/>
    </w:rPr>
  </w:style>
  <w:style w:type="paragraph" w:styleId="ListParagraph">
    <w:name w:val="List Paragraph"/>
    <w:basedOn w:val="Normal"/>
    <w:uiPriority w:val="34"/>
    <w:qFormat/>
    <w:rsid w:val="00165186"/>
    <w:pPr>
      <w:ind w:left="720"/>
      <w:contextualSpacing/>
    </w:pPr>
  </w:style>
  <w:style w:type="character" w:customStyle="1" w:styleId="Heading5Char">
    <w:name w:val="Heading 5 Char"/>
    <w:basedOn w:val="DefaultParagraphFont"/>
    <w:link w:val="Heading5"/>
    <w:uiPriority w:val="9"/>
    <w:semiHidden/>
    <w:rsid w:val="00165186"/>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16518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16518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1651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518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9347">
      <w:bodyDiv w:val="1"/>
      <w:marLeft w:val="0"/>
      <w:marRight w:val="0"/>
      <w:marTop w:val="0"/>
      <w:marBottom w:val="0"/>
      <w:divBdr>
        <w:top w:val="none" w:sz="0" w:space="0" w:color="auto"/>
        <w:left w:val="none" w:sz="0" w:space="0" w:color="auto"/>
        <w:bottom w:val="none" w:sz="0" w:space="0" w:color="auto"/>
        <w:right w:val="none" w:sz="0" w:space="0" w:color="auto"/>
      </w:divBdr>
    </w:div>
    <w:div w:id="721055430">
      <w:bodyDiv w:val="1"/>
      <w:marLeft w:val="0"/>
      <w:marRight w:val="0"/>
      <w:marTop w:val="0"/>
      <w:marBottom w:val="0"/>
      <w:divBdr>
        <w:top w:val="none" w:sz="0" w:space="0" w:color="auto"/>
        <w:left w:val="none" w:sz="0" w:space="0" w:color="auto"/>
        <w:bottom w:val="none" w:sz="0" w:space="0" w:color="auto"/>
        <w:right w:val="none" w:sz="0" w:space="0" w:color="auto"/>
      </w:divBdr>
    </w:div>
    <w:div w:id="788167270">
      <w:bodyDiv w:val="1"/>
      <w:marLeft w:val="0"/>
      <w:marRight w:val="0"/>
      <w:marTop w:val="0"/>
      <w:marBottom w:val="0"/>
      <w:divBdr>
        <w:top w:val="none" w:sz="0" w:space="0" w:color="auto"/>
        <w:left w:val="none" w:sz="0" w:space="0" w:color="auto"/>
        <w:bottom w:val="none" w:sz="0" w:space="0" w:color="auto"/>
        <w:right w:val="none" w:sz="0" w:space="0" w:color="auto"/>
      </w:divBdr>
    </w:div>
    <w:div w:id="1070538932">
      <w:bodyDiv w:val="1"/>
      <w:marLeft w:val="0"/>
      <w:marRight w:val="0"/>
      <w:marTop w:val="0"/>
      <w:marBottom w:val="0"/>
      <w:divBdr>
        <w:top w:val="none" w:sz="0" w:space="0" w:color="auto"/>
        <w:left w:val="none" w:sz="0" w:space="0" w:color="auto"/>
        <w:bottom w:val="none" w:sz="0" w:space="0" w:color="auto"/>
        <w:right w:val="none" w:sz="0" w:space="0" w:color="auto"/>
      </w:divBdr>
    </w:div>
    <w:div w:id="1516262187">
      <w:bodyDiv w:val="1"/>
      <w:marLeft w:val="0"/>
      <w:marRight w:val="0"/>
      <w:marTop w:val="0"/>
      <w:marBottom w:val="0"/>
      <w:divBdr>
        <w:top w:val="none" w:sz="0" w:space="0" w:color="auto"/>
        <w:left w:val="none" w:sz="0" w:space="0" w:color="auto"/>
        <w:bottom w:val="none" w:sz="0" w:space="0" w:color="auto"/>
        <w:right w:val="none" w:sz="0" w:space="0" w:color="auto"/>
      </w:divBdr>
    </w:div>
    <w:div w:id="19351700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spurgeon.org/sermons/05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488</Words>
  <Characters>2784</Characters>
  <Application>Microsoft Macintosh Word</Application>
  <DocSecurity>0</DocSecurity>
  <Lines>23</Lines>
  <Paragraphs>6</Paragraphs>
  <ScaleCrop>false</ScaleCrop>
  <Company>Sovereign Grace Ministries</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13</cp:revision>
  <cp:lastPrinted>2017-05-10T18:44:00Z</cp:lastPrinted>
  <dcterms:created xsi:type="dcterms:W3CDTF">2017-04-25T17:32:00Z</dcterms:created>
  <dcterms:modified xsi:type="dcterms:W3CDTF">2017-06-10T21:11:00Z</dcterms:modified>
</cp:coreProperties>
</file>