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AE797" w14:textId="499F1087" w:rsidR="00D20ACD" w:rsidRPr="001C5547" w:rsidRDefault="00D20ACD" w:rsidP="00011B7F">
      <w:pPr>
        <w:jc w:val="center"/>
        <w:rPr>
          <w:rFonts w:eastAsiaTheme="minorEastAsia" w:cs="Arial"/>
          <w:b/>
          <w:bCs/>
          <w:color w:val="000000"/>
          <w:sz w:val="26"/>
          <w:szCs w:val="26"/>
          <w:lang w:eastAsia="en-US"/>
        </w:rPr>
      </w:pPr>
      <w:r w:rsidRPr="001C5547">
        <w:rPr>
          <w:rFonts w:eastAsiaTheme="minorEastAsia" w:cs="Arial"/>
          <w:b/>
          <w:bCs/>
          <w:color w:val="000000"/>
          <w:sz w:val="26"/>
          <w:szCs w:val="26"/>
          <w:lang w:eastAsia="en-US"/>
        </w:rPr>
        <w:t xml:space="preserve">Worship Matters Video </w:t>
      </w:r>
      <w:r w:rsidR="005B75B2" w:rsidRPr="001C5547">
        <w:rPr>
          <w:rFonts w:eastAsiaTheme="minorEastAsia" w:cs="Arial"/>
          <w:b/>
          <w:bCs/>
          <w:color w:val="000000"/>
          <w:sz w:val="26"/>
          <w:szCs w:val="26"/>
          <w:lang w:eastAsia="en-US"/>
        </w:rPr>
        <w:t>Intensive with Bob Kauflin</w:t>
      </w:r>
    </w:p>
    <w:p w14:paraId="77C362EB" w14:textId="77777777" w:rsidR="00D20ACD" w:rsidRDefault="00D20ACD" w:rsidP="00011B7F">
      <w:pPr>
        <w:jc w:val="center"/>
        <w:rPr>
          <w:rFonts w:eastAsiaTheme="minorEastAsia" w:cs="Arial"/>
          <w:b/>
          <w:bCs/>
          <w:color w:val="000000"/>
          <w:sz w:val="26"/>
          <w:szCs w:val="26"/>
          <w:lang w:eastAsia="en-US"/>
        </w:rPr>
      </w:pPr>
      <w:r w:rsidRPr="001C5547">
        <w:rPr>
          <w:rFonts w:eastAsiaTheme="minorEastAsia" w:cs="Arial"/>
          <w:b/>
          <w:bCs/>
          <w:color w:val="000000"/>
          <w:sz w:val="26"/>
          <w:szCs w:val="26"/>
          <w:lang w:eastAsia="en-US"/>
        </w:rPr>
        <w:t>Session 3: Our Task (Part 1)</w:t>
      </w:r>
    </w:p>
    <w:p w14:paraId="768A8926" w14:textId="458A0E4D" w:rsidR="001C5547" w:rsidRPr="001C5547" w:rsidRDefault="001C5547" w:rsidP="00011B7F">
      <w:pPr>
        <w:jc w:val="center"/>
        <w:rPr>
          <w:rFonts w:eastAsiaTheme="minorEastAsia" w:cs="Arial"/>
          <w:b/>
          <w:bCs/>
          <w:color w:val="000000"/>
          <w:sz w:val="26"/>
          <w:szCs w:val="26"/>
          <w:lang w:eastAsia="en-US"/>
        </w:rPr>
      </w:pPr>
      <w:r>
        <w:rPr>
          <w:rFonts w:eastAsiaTheme="minorEastAsia" w:cs="Arial"/>
          <w:b/>
          <w:bCs/>
          <w:color w:val="000000"/>
          <w:sz w:val="26"/>
          <w:szCs w:val="26"/>
          <w:lang w:eastAsia="en-US"/>
        </w:rPr>
        <w:t xml:space="preserve">(From Chapters 6-8 of </w:t>
      </w:r>
      <w:r>
        <w:rPr>
          <w:rFonts w:eastAsiaTheme="minorEastAsia" w:cs="Arial"/>
          <w:b/>
          <w:bCs/>
          <w:i/>
          <w:color w:val="000000"/>
          <w:sz w:val="26"/>
          <w:szCs w:val="26"/>
          <w:lang w:eastAsia="en-US"/>
        </w:rPr>
        <w:t>Worship Matters</w:t>
      </w:r>
      <w:r>
        <w:rPr>
          <w:rFonts w:eastAsiaTheme="minorEastAsia" w:cs="Arial"/>
          <w:b/>
          <w:bCs/>
          <w:color w:val="000000"/>
          <w:sz w:val="26"/>
          <w:szCs w:val="26"/>
          <w:lang w:eastAsia="en-US"/>
        </w:rPr>
        <w:t>)</w:t>
      </w:r>
      <w:r>
        <w:rPr>
          <w:rStyle w:val="EndnoteReference"/>
          <w:rFonts w:eastAsiaTheme="minorEastAsia" w:cs="Arial"/>
          <w:b/>
          <w:bCs/>
          <w:color w:val="000000"/>
          <w:sz w:val="26"/>
          <w:szCs w:val="26"/>
          <w:lang w:eastAsia="en-US"/>
        </w:rPr>
        <w:endnoteReference w:id="1"/>
      </w:r>
    </w:p>
    <w:p w14:paraId="7649EBC6" w14:textId="0CE6F7E1" w:rsidR="005B75B2" w:rsidRPr="001C5547" w:rsidRDefault="005B75B2" w:rsidP="00011B7F">
      <w:pPr>
        <w:jc w:val="center"/>
        <w:rPr>
          <w:rFonts w:ascii="Times" w:eastAsiaTheme="minorEastAsia" w:hAnsi="Times"/>
          <w:sz w:val="26"/>
          <w:szCs w:val="26"/>
          <w:lang w:eastAsia="en-US"/>
        </w:rPr>
      </w:pPr>
      <w:r w:rsidRPr="001C5547">
        <w:rPr>
          <w:rFonts w:eastAsiaTheme="minorEastAsia" w:cs="Arial"/>
          <w:b/>
          <w:bCs/>
          <w:color w:val="000000"/>
          <w:sz w:val="26"/>
          <w:szCs w:val="26"/>
          <w:lang w:eastAsia="en-US"/>
        </w:rPr>
        <w:t xml:space="preserve">Outline &amp; Discussion </w:t>
      </w:r>
      <w:bookmarkStart w:id="0" w:name="_GoBack"/>
      <w:bookmarkEnd w:id="0"/>
      <w:r w:rsidRPr="001C5547">
        <w:rPr>
          <w:rFonts w:eastAsiaTheme="minorEastAsia" w:cs="Arial"/>
          <w:b/>
          <w:bCs/>
          <w:color w:val="000000"/>
          <w:sz w:val="26"/>
          <w:szCs w:val="26"/>
          <w:lang w:eastAsia="en-US"/>
        </w:rPr>
        <w:t>Questions</w:t>
      </w:r>
    </w:p>
    <w:p w14:paraId="1DB6D420" w14:textId="77777777" w:rsidR="00D20ACD" w:rsidRPr="00D20ACD" w:rsidRDefault="00D20ACD" w:rsidP="00D20ACD">
      <w:pPr>
        <w:spacing w:after="240"/>
        <w:rPr>
          <w:rFonts w:ascii="Times" w:hAnsi="Times"/>
          <w:sz w:val="20"/>
          <w:lang w:eastAsia="en-US"/>
        </w:rPr>
      </w:pPr>
    </w:p>
    <w:p w14:paraId="09F481C1" w14:textId="77777777" w:rsidR="00D20ACD" w:rsidRPr="00D20ACD" w:rsidRDefault="00D20ACD" w:rsidP="00A02048">
      <w:pPr>
        <w:numPr>
          <w:ilvl w:val="0"/>
          <w:numId w:val="1"/>
        </w:numPr>
        <w:textAlignment w:val="baseline"/>
        <w:rPr>
          <w:rFonts w:eastAsiaTheme="minorEastAsia" w:cs="Arial"/>
          <w:b/>
          <w:bCs/>
          <w:color w:val="000000"/>
          <w:sz w:val="22"/>
          <w:szCs w:val="22"/>
          <w:lang w:eastAsia="en-US"/>
        </w:rPr>
      </w:pPr>
      <w:r w:rsidRPr="00D20ACD">
        <w:rPr>
          <w:rFonts w:eastAsiaTheme="minorEastAsia" w:cs="Arial"/>
          <w:b/>
          <w:bCs/>
          <w:color w:val="000000"/>
          <w:sz w:val="22"/>
          <w:szCs w:val="22"/>
          <w:lang w:eastAsia="en-US"/>
        </w:rPr>
        <w:t>Why “Worship Leader” Isn’t a Helpful Term</w:t>
      </w:r>
    </w:p>
    <w:p w14:paraId="04229073" w14:textId="77777777" w:rsidR="00D20ACD" w:rsidRPr="00D20ACD" w:rsidRDefault="00D20ACD" w:rsidP="00D20ACD">
      <w:pPr>
        <w:rPr>
          <w:rFonts w:ascii="Times" w:hAnsi="Times"/>
          <w:sz w:val="20"/>
          <w:lang w:eastAsia="en-US"/>
        </w:rPr>
      </w:pPr>
    </w:p>
    <w:p w14:paraId="3D0C3C42" w14:textId="77777777" w:rsidR="00D20ACD" w:rsidRPr="00D20ACD" w:rsidRDefault="00D20ACD" w:rsidP="00D20ACD">
      <w:pPr>
        <w:numPr>
          <w:ilvl w:val="1"/>
          <w:numId w:val="2"/>
        </w:numPr>
        <w:ind w:left="72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 xml:space="preserve">It’s not a title that’s used in Scripture. </w:t>
      </w:r>
    </w:p>
    <w:p w14:paraId="19707776" w14:textId="77777777" w:rsidR="00D20ACD" w:rsidRPr="00D20ACD" w:rsidRDefault="00D20ACD" w:rsidP="00D20ACD">
      <w:pPr>
        <w:spacing w:after="240"/>
        <w:rPr>
          <w:rFonts w:ascii="Times" w:hAnsi="Times"/>
          <w:sz w:val="20"/>
          <w:lang w:eastAsia="en-US"/>
        </w:rPr>
      </w:pPr>
    </w:p>
    <w:p w14:paraId="0AA3A849" w14:textId="77777777" w:rsidR="00D20ACD" w:rsidRPr="00D20ACD" w:rsidRDefault="00D20ACD" w:rsidP="00D20ACD">
      <w:pPr>
        <w:numPr>
          <w:ilvl w:val="1"/>
          <w:numId w:val="3"/>
        </w:numPr>
        <w:ind w:left="720" w:firstLine="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Jesus is our true worship leader.</w:t>
      </w:r>
    </w:p>
    <w:p w14:paraId="437BB7C2" w14:textId="77777777" w:rsidR="00D20ACD" w:rsidRPr="00D20ACD" w:rsidRDefault="00D20ACD" w:rsidP="00D20ACD">
      <w:pPr>
        <w:spacing w:after="240"/>
        <w:rPr>
          <w:rFonts w:ascii="Times" w:hAnsi="Times"/>
          <w:sz w:val="20"/>
          <w:lang w:eastAsia="en-US"/>
        </w:rPr>
      </w:pPr>
    </w:p>
    <w:p w14:paraId="7C457300" w14:textId="77777777" w:rsidR="00D20ACD" w:rsidRPr="00D20ACD" w:rsidRDefault="00D20ACD" w:rsidP="00D20ACD">
      <w:pPr>
        <w:numPr>
          <w:ilvl w:val="1"/>
          <w:numId w:val="4"/>
        </w:numPr>
        <w:tabs>
          <w:tab w:val="num" w:pos="810"/>
          <w:tab w:val="left" w:pos="1440"/>
        </w:tabs>
        <w:ind w:left="720" w:firstLine="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It makes it sound like worship is confined to singing.</w:t>
      </w:r>
    </w:p>
    <w:p w14:paraId="0F59CBED" w14:textId="77777777" w:rsidR="00D20ACD" w:rsidRPr="00D20ACD" w:rsidRDefault="00D20ACD" w:rsidP="00D20ACD">
      <w:pPr>
        <w:spacing w:after="240"/>
        <w:rPr>
          <w:rFonts w:ascii="Times" w:hAnsi="Times"/>
          <w:sz w:val="20"/>
          <w:lang w:eastAsia="en-US"/>
        </w:rPr>
      </w:pPr>
    </w:p>
    <w:p w14:paraId="02F0FF92" w14:textId="77777777" w:rsidR="00D20ACD" w:rsidRPr="00D20ACD" w:rsidRDefault="00D20ACD" w:rsidP="00A02048">
      <w:pPr>
        <w:numPr>
          <w:ilvl w:val="0"/>
          <w:numId w:val="5"/>
        </w:numPr>
        <w:tabs>
          <w:tab w:val="left" w:pos="720"/>
        </w:tabs>
        <w:ind w:left="0" w:firstLine="0"/>
        <w:textAlignment w:val="baseline"/>
        <w:rPr>
          <w:rFonts w:eastAsiaTheme="minorEastAsia" w:cs="Arial"/>
          <w:b/>
          <w:bCs/>
          <w:color w:val="000000"/>
          <w:sz w:val="22"/>
          <w:szCs w:val="22"/>
          <w:lang w:eastAsia="en-US"/>
        </w:rPr>
      </w:pPr>
      <w:r w:rsidRPr="00D20ACD">
        <w:rPr>
          <w:rFonts w:eastAsiaTheme="minorEastAsia" w:cs="Arial"/>
          <w:b/>
          <w:bCs/>
          <w:color w:val="000000"/>
          <w:sz w:val="22"/>
          <w:szCs w:val="22"/>
          <w:lang w:eastAsia="en-US"/>
        </w:rPr>
        <w:t>Moving Beyond “Worship Leader”</w:t>
      </w:r>
    </w:p>
    <w:p w14:paraId="7289278D" w14:textId="77777777" w:rsidR="00D20ACD" w:rsidRPr="00D20ACD" w:rsidRDefault="00D20ACD" w:rsidP="00D20ACD">
      <w:pPr>
        <w:rPr>
          <w:rFonts w:ascii="Times" w:hAnsi="Times"/>
          <w:sz w:val="20"/>
          <w:lang w:eastAsia="en-US"/>
        </w:rPr>
      </w:pPr>
    </w:p>
    <w:p w14:paraId="12BF502D" w14:textId="77777777" w:rsidR="00D20ACD" w:rsidRPr="00D20ACD" w:rsidRDefault="00D20ACD" w:rsidP="00D20ACD">
      <w:pPr>
        <w:numPr>
          <w:ilvl w:val="1"/>
          <w:numId w:val="6"/>
        </w:numPr>
        <w:ind w:left="72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 xml:space="preserve">Use different terms (music pastor, song leader, congregational worship </w:t>
      </w:r>
      <w:r>
        <w:rPr>
          <w:rFonts w:eastAsiaTheme="minorEastAsia" w:cs="Arial"/>
          <w:color w:val="000000"/>
          <w:sz w:val="22"/>
          <w:szCs w:val="22"/>
          <w:lang w:eastAsia="en-US"/>
        </w:rPr>
        <w:tab/>
      </w:r>
      <w:r w:rsidRPr="00D20ACD">
        <w:rPr>
          <w:rFonts w:eastAsiaTheme="minorEastAsia" w:cs="Arial"/>
          <w:color w:val="000000"/>
          <w:sz w:val="22"/>
          <w:szCs w:val="22"/>
          <w:lang w:eastAsia="en-US"/>
        </w:rPr>
        <w:t>leader, lead musician, leader of worship in song, music guy)</w:t>
      </w:r>
    </w:p>
    <w:p w14:paraId="507393CE" w14:textId="77777777" w:rsidR="00D20ACD" w:rsidRPr="00D20ACD" w:rsidRDefault="00D20ACD" w:rsidP="00D20ACD">
      <w:pPr>
        <w:spacing w:after="240"/>
        <w:rPr>
          <w:rFonts w:ascii="Times" w:hAnsi="Times"/>
          <w:sz w:val="20"/>
          <w:lang w:eastAsia="en-US"/>
        </w:rPr>
      </w:pPr>
    </w:p>
    <w:p w14:paraId="7CFA2E48" w14:textId="77777777" w:rsidR="00D20ACD" w:rsidRPr="00D20ACD" w:rsidRDefault="00D20ACD" w:rsidP="00D20ACD">
      <w:pPr>
        <w:numPr>
          <w:ilvl w:val="1"/>
          <w:numId w:val="7"/>
        </w:numPr>
        <w:ind w:left="720" w:firstLine="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Can be fulfilled by more than one person.</w:t>
      </w:r>
    </w:p>
    <w:p w14:paraId="24CE884E" w14:textId="77777777" w:rsidR="00D20ACD" w:rsidRPr="00D20ACD" w:rsidRDefault="00D20ACD" w:rsidP="00D20ACD">
      <w:pPr>
        <w:spacing w:after="240"/>
        <w:rPr>
          <w:rFonts w:ascii="Times" w:hAnsi="Times"/>
          <w:sz w:val="20"/>
          <w:lang w:eastAsia="en-US"/>
        </w:rPr>
      </w:pPr>
    </w:p>
    <w:p w14:paraId="224FCD76" w14:textId="77777777" w:rsidR="00D20ACD" w:rsidRPr="00D20ACD" w:rsidRDefault="00D20ACD" w:rsidP="00D20ACD">
      <w:pPr>
        <w:numPr>
          <w:ilvl w:val="1"/>
          <w:numId w:val="8"/>
        </w:numPr>
        <w:ind w:left="720" w:firstLine="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A proposed definition.</w:t>
      </w:r>
    </w:p>
    <w:p w14:paraId="6A89F963" w14:textId="77777777" w:rsidR="00D20ACD" w:rsidRPr="00D20ACD" w:rsidRDefault="00D20ACD" w:rsidP="00D20ACD">
      <w:pPr>
        <w:rPr>
          <w:rFonts w:ascii="Times" w:hAnsi="Times"/>
          <w:sz w:val="20"/>
          <w:lang w:eastAsia="en-US"/>
        </w:rPr>
      </w:pPr>
    </w:p>
    <w:p w14:paraId="4A313CC8" w14:textId="77777777" w:rsidR="00D20ACD" w:rsidRPr="00D20ACD" w:rsidRDefault="00D20ACD" w:rsidP="00D20ACD">
      <w:pPr>
        <w:ind w:left="1440"/>
        <w:rPr>
          <w:rFonts w:ascii="Times" w:eastAsiaTheme="minorEastAsia" w:hAnsi="Times"/>
          <w:sz w:val="20"/>
          <w:lang w:eastAsia="en-US"/>
        </w:rPr>
      </w:pPr>
      <w:r w:rsidRPr="00D20ACD">
        <w:rPr>
          <w:rFonts w:eastAsiaTheme="minorEastAsia" w:cs="Arial"/>
          <w:b/>
          <w:bCs/>
          <w:i/>
          <w:iCs/>
          <w:color w:val="000000"/>
          <w:sz w:val="22"/>
          <w:szCs w:val="22"/>
          <w:lang w:eastAsia="en-US"/>
        </w:rPr>
        <w:t xml:space="preserve">A faithful worship leader </w:t>
      </w:r>
    </w:p>
    <w:p w14:paraId="5DF59B1F" w14:textId="77777777" w:rsidR="00D20ACD" w:rsidRPr="00D20ACD" w:rsidRDefault="00D20ACD" w:rsidP="00D20ACD">
      <w:pPr>
        <w:ind w:left="720" w:firstLine="720"/>
        <w:rPr>
          <w:rFonts w:ascii="Times" w:eastAsiaTheme="minorEastAsia" w:hAnsi="Times"/>
          <w:sz w:val="20"/>
          <w:lang w:eastAsia="en-US"/>
        </w:rPr>
      </w:pPr>
      <w:proofErr w:type="gramStart"/>
      <w:r w:rsidRPr="00D20ACD">
        <w:rPr>
          <w:rFonts w:eastAsiaTheme="minorEastAsia" w:cs="Arial"/>
          <w:b/>
          <w:bCs/>
          <w:i/>
          <w:iCs/>
          <w:color w:val="000000"/>
          <w:sz w:val="22"/>
          <w:szCs w:val="22"/>
          <w:lang w:eastAsia="en-US"/>
        </w:rPr>
        <w:t>magnifies</w:t>
      </w:r>
      <w:proofErr w:type="gramEnd"/>
      <w:r w:rsidRPr="00D20ACD">
        <w:rPr>
          <w:rFonts w:eastAsiaTheme="minorEastAsia" w:cs="Arial"/>
          <w:b/>
          <w:bCs/>
          <w:i/>
          <w:iCs/>
          <w:color w:val="000000"/>
          <w:sz w:val="22"/>
          <w:szCs w:val="22"/>
          <w:lang w:eastAsia="en-US"/>
        </w:rPr>
        <w:t xml:space="preserve"> the greatness of God </w:t>
      </w:r>
    </w:p>
    <w:p w14:paraId="324CE5A1" w14:textId="77777777" w:rsidR="00D20ACD" w:rsidRPr="00D20ACD" w:rsidRDefault="00D20ACD" w:rsidP="00D20ACD">
      <w:pPr>
        <w:ind w:left="720" w:firstLine="720"/>
        <w:rPr>
          <w:rFonts w:ascii="Times" w:eastAsiaTheme="minorEastAsia" w:hAnsi="Times"/>
          <w:sz w:val="20"/>
          <w:lang w:eastAsia="en-US"/>
        </w:rPr>
      </w:pPr>
      <w:proofErr w:type="gramStart"/>
      <w:r w:rsidRPr="00D20ACD">
        <w:rPr>
          <w:rFonts w:eastAsiaTheme="minorEastAsia" w:cs="Arial"/>
          <w:i/>
          <w:iCs/>
          <w:color w:val="000000"/>
          <w:sz w:val="22"/>
          <w:szCs w:val="22"/>
          <w:lang w:eastAsia="en-US"/>
        </w:rPr>
        <w:t>in</w:t>
      </w:r>
      <w:proofErr w:type="gramEnd"/>
      <w:r w:rsidRPr="00D20ACD">
        <w:rPr>
          <w:rFonts w:eastAsiaTheme="minorEastAsia" w:cs="Arial"/>
          <w:i/>
          <w:iCs/>
          <w:color w:val="000000"/>
          <w:sz w:val="22"/>
          <w:szCs w:val="22"/>
          <w:lang w:eastAsia="en-US"/>
        </w:rPr>
        <w:t xml:space="preserve"> Jesus Christ through the power of the Holy Spirit </w:t>
      </w:r>
    </w:p>
    <w:p w14:paraId="4B122482" w14:textId="77777777" w:rsidR="00D20ACD" w:rsidRPr="00D20ACD" w:rsidRDefault="00D20ACD" w:rsidP="00D20ACD">
      <w:pPr>
        <w:ind w:left="720" w:firstLine="720"/>
        <w:rPr>
          <w:rFonts w:ascii="Times" w:eastAsiaTheme="minorEastAsia" w:hAnsi="Times"/>
          <w:sz w:val="20"/>
          <w:lang w:eastAsia="en-US"/>
        </w:rPr>
      </w:pPr>
      <w:proofErr w:type="gramStart"/>
      <w:r w:rsidRPr="00D20ACD">
        <w:rPr>
          <w:rFonts w:eastAsiaTheme="minorEastAsia" w:cs="Arial"/>
          <w:i/>
          <w:iCs/>
          <w:color w:val="000000"/>
          <w:sz w:val="22"/>
          <w:szCs w:val="22"/>
          <w:lang w:eastAsia="en-US"/>
        </w:rPr>
        <w:t>by</w:t>
      </w:r>
      <w:proofErr w:type="gramEnd"/>
      <w:r w:rsidRPr="00D20ACD">
        <w:rPr>
          <w:rFonts w:eastAsiaTheme="minorEastAsia" w:cs="Arial"/>
          <w:i/>
          <w:iCs/>
          <w:color w:val="000000"/>
          <w:sz w:val="22"/>
          <w:szCs w:val="22"/>
          <w:lang w:eastAsia="en-US"/>
        </w:rPr>
        <w:t xml:space="preserve"> skillfully combining God’s Word with music, </w:t>
      </w:r>
    </w:p>
    <w:p w14:paraId="120F72F6" w14:textId="77777777" w:rsidR="00D20ACD" w:rsidRPr="00D20ACD" w:rsidRDefault="00D20ACD" w:rsidP="00D20ACD">
      <w:pPr>
        <w:ind w:left="720" w:firstLine="720"/>
        <w:rPr>
          <w:rFonts w:ascii="Times" w:eastAsiaTheme="minorEastAsia" w:hAnsi="Times"/>
          <w:sz w:val="20"/>
          <w:lang w:eastAsia="en-US"/>
        </w:rPr>
      </w:pPr>
      <w:proofErr w:type="gramStart"/>
      <w:r w:rsidRPr="00D20ACD">
        <w:rPr>
          <w:rFonts w:eastAsiaTheme="minorEastAsia" w:cs="Arial"/>
          <w:i/>
          <w:iCs/>
          <w:color w:val="000000"/>
          <w:sz w:val="22"/>
          <w:szCs w:val="22"/>
          <w:lang w:eastAsia="en-US"/>
        </w:rPr>
        <w:t>thereby</w:t>
      </w:r>
      <w:proofErr w:type="gramEnd"/>
      <w:r w:rsidRPr="00D20ACD">
        <w:rPr>
          <w:rFonts w:eastAsiaTheme="minorEastAsia" w:cs="Arial"/>
          <w:i/>
          <w:iCs/>
          <w:color w:val="000000"/>
          <w:sz w:val="22"/>
          <w:szCs w:val="22"/>
          <w:lang w:eastAsia="en-US"/>
        </w:rPr>
        <w:t xml:space="preserve"> motivating the gathered church to proclaim the gospel, </w:t>
      </w:r>
    </w:p>
    <w:p w14:paraId="75B9F1C6" w14:textId="77777777" w:rsidR="00D20ACD" w:rsidRPr="00D20ACD" w:rsidRDefault="00D20ACD" w:rsidP="00D20ACD">
      <w:pPr>
        <w:ind w:left="720" w:firstLine="720"/>
        <w:rPr>
          <w:rFonts w:ascii="Times" w:eastAsiaTheme="minorEastAsia" w:hAnsi="Times"/>
          <w:sz w:val="20"/>
          <w:lang w:eastAsia="en-US"/>
        </w:rPr>
      </w:pPr>
      <w:proofErr w:type="gramStart"/>
      <w:r w:rsidRPr="00D20ACD">
        <w:rPr>
          <w:rFonts w:eastAsiaTheme="minorEastAsia" w:cs="Arial"/>
          <w:i/>
          <w:iCs/>
          <w:color w:val="000000"/>
          <w:sz w:val="22"/>
          <w:szCs w:val="22"/>
          <w:lang w:eastAsia="en-US"/>
        </w:rPr>
        <w:t>to</w:t>
      </w:r>
      <w:proofErr w:type="gramEnd"/>
      <w:r w:rsidRPr="00D20ACD">
        <w:rPr>
          <w:rFonts w:eastAsiaTheme="minorEastAsia" w:cs="Arial"/>
          <w:i/>
          <w:iCs/>
          <w:color w:val="000000"/>
          <w:sz w:val="22"/>
          <w:szCs w:val="22"/>
          <w:lang w:eastAsia="en-US"/>
        </w:rPr>
        <w:t xml:space="preserve"> cherish God’s presence, and to live for God’s glory. </w:t>
      </w:r>
    </w:p>
    <w:p w14:paraId="797D31C9" w14:textId="77777777" w:rsidR="00D20ACD" w:rsidRDefault="00D20ACD" w:rsidP="00D20ACD">
      <w:pPr>
        <w:rPr>
          <w:rFonts w:ascii="Times" w:hAnsi="Times"/>
          <w:sz w:val="20"/>
          <w:lang w:eastAsia="en-US"/>
        </w:rPr>
      </w:pPr>
    </w:p>
    <w:p w14:paraId="52EBEBC5" w14:textId="77777777" w:rsidR="00011B7F" w:rsidRPr="00D20ACD" w:rsidRDefault="00011B7F" w:rsidP="00D20ACD">
      <w:pPr>
        <w:rPr>
          <w:rFonts w:ascii="Times" w:hAnsi="Times"/>
          <w:sz w:val="20"/>
          <w:lang w:eastAsia="en-US"/>
        </w:rPr>
      </w:pPr>
    </w:p>
    <w:p w14:paraId="3FC0D93B" w14:textId="77777777" w:rsidR="00D20ACD" w:rsidRPr="00D20ACD" w:rsidRDefault="00D20ACD" w:rsidP="00A02048">
      <w:pPr>
        <w:numPr>
          <w:ilvl w:val="0"/>
          <w:numId w:val="9"/>
        </w:numPr>
        <w:ind w:left="0" w:firstLine="0"/>
        <w:textAlignment w:val="baseline"/>
        <w:rPr>
          <w:rFonts w:eastAsiaTheme="minorEastAsia" w:cs="Arial"/>
          <w:b/>
          <w:bCs/>
          <w:color w:val="000000"/>
          <w:sz w:val="22"/>
          <w:szCs w:val="22"/>
          <w:lang w:eastAsia="en-US"/>
        </w:rPr>
      </w:pPr>
      <w:r w:rsidRPr="00D20ACD">
        <w:rPr>
          <w:rFonts w:eastAsiaTheme="minorEastAsia" w:cs="Arial"/>
          <w:b/>
          <w:bCs/>
          <w:color w:val="000000"/>
          <w:sz w:val="22"/>
          <w:szCs w:val="22"/>
          <w:lang w:eastAsia="en-US"/>
        </w:rPr>
        <w:t>A faithful worship leader...</w:t>
      </w:r>
    </w:p>
    <w:p w14:paraId="645A7F27" w14:textId="77777777" w:rsidR="00D20ACD" w:rsidRPr="00D20ACD" w:rsidRDefault="00D20ACD" w:rsidP="00D20ACD">
      <w:pPr>
        <w:rPr>
          <w:rFonts w:ascii="Times" w:hAnsi="Times"/>
          <w:sz w:val="20"/>
          <w:lang w:eastAsia="en-US"/>
        </w:rPr>
      </w:pPr>
    </w:p>
    <w:p w14:paraId="7ECCE962" w14:textId="77777777" w:rsidR="00D20ACD" w:rsidRPr="00D20ACD" w:rsidRDefault="00D20ACD" w:rsidP="00D20ACD">
      <w:pPr>
        <w:ind w:left="720"/>
        <w:rPr>
          <w:rFonts w:ascii="Times" w:eastAsiaTheme="minorEastAsia" w:hAnsi="Times"/>
          <w:sz w:val="20"/>
          <w:lang w:eastAsia="en-US"/>
        </w:rPr>
      </w:pPr>
      <w:r w:rsidRPr="00D20ACD">
        <w:rPr>
          <w:rFonts w:eastAsiaTheme="minorEastAsia" w:cs="Arial"/>
          <w:color w:val="000000"/>
          <w:sz w:val="22"/>
          <w:szCs w:val="22"/>
          <w:lang w:eastAsia="en-US"/>
        </w:rPr>
        <w:t>“</w:t>
      </w:r>
      <w:r w:rsidRPr="00D20ACD">
        <w:rPr>
          <w:rFonts w:eastAsiaTheme="minorEastAsia" w:cs="Arial"/>
          <w:i/>
          <w:iCs/>
          <w:color w:val="000000"/>
          <w:sz w:val="22"/>
          <w:szCs w:val="22"/>
          <w:lang w:eastAsia="en-US"/>
        </w:rPr>
        <w:t>This is how one should regard us, as servants of Christ and stewards of the mysteries of God. Moreover, it is required of stewards that they be found faithful.</w:t>
      </w:r>
      <w:r w:rsidRPr="00D20ACD">
        <w:rPr>
          <w:rFonts w:eastAsiaTheme="minorEastAsia" w:cs="Arial"/>
          <w:color w:val="000000"/>
          <w:sz w:val="22"/>
          <w:szCs w:val="22"/>
          <w:lang w:eastAsia="en-US"/>
        </w:rPr>
        <w:t>” - 1 Corinthians 4:1–2</w:t>
      </w:r>
      <w:r>
        <w:rPr>
          <w:rStyle w:val="EndnoteReference"/>
          <w:rFonts w:eastAsiaTheme="minorEastAsia" w:cs="Arial"/>
          <w:color w:val="000000"/>
          <w:sz w:val="22"/>
          <w:szCs w:val="22"/>
          <w:lang w:eastAsia="en-US"/>
        </w:rPr>
        <w:endnoteReference w:id="2"/>
      </w:r>
    </w:p>
    <w:p w14:paraId="16225C3A" w14:textId="77777777" w:rsidR="00D20ACD" w:rsidRPr="00D20ACD" w:rsidRDefault="00D20ACD" w:rsidP="00D20ACD">
      <w:pPr>
        <w:rPr>
          <w:rFonts w:ascii="Times" w:hAnsi="Times"/>
          <w:sz w:val="20"/>
          <w:lang w:eastAsia="en-US"/>
        </w:rPr>
      </w:pPr>
    </w:p>
    <w:p w14:paraId="3F38C7DB" w14:textId="77777777" w:rsidR="00D20ACD" w:rsidRPr="00D20ACD" w:rsidRDefault="00D20ACD" w:rsidP="00D20ACD">
      <w:pPr>
        <w:numPr>
          <w:ilvl w:val="1"/>
          <w:numId w:val="10"/>
        </w:numPr>
        <w:ind w:left="72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Called to be Stewards</w:t>
      </w:r>
      <w:r w:rsidRPr="00D20ACD">
        <w:rPr>
          <w:rFonts w:eastAsiaTheme="minorEastAsia" w:cs="Arial"/>
          <w:color w:val="000000"/>
          <w:sz w:val="22"/>
          <w:szCs w:val="22"/>
          <w:lang w:eastAsia="en-US"/>
        </w:rPr>
        <w:tab/>
      </w:r>
    </w:p>
    <w:p w14:paraId="0057EB8A" w14:textId="77777777" w:rsidR="00D20ACD" w:rsidRPr="00D20ACD" w:rsidRDefault="00D20ACD" w:rsidP="00D20ACD">
      <w:pPr>
        <w:spacing w:after="240"/>
        <w:rPr>
          <w:rFonts w:ascii="Times" w:hAnsi="Times"/>
          <w:sz w:val="20"/>
          <w:lang w:eastAsia="en-US"/>
        </w:rPr>
      </w:pPr>
      <w:r w:rsidRPr="00D20ACD">
        <w:rPr>
          <w:rFonts w:ascii="Times" w:hAnsi="Times"/>
          <w:sz w:val="20"/>
          <w:lang w:eastAsia="en-US"/>
        </w:rPr>
        <w:br/>
      </w:r>
    </w:p>
    <w:p w14:paraId="47F3AB7B" w14:textId="77777777" w:rsidR="00D20ACD" w:rsidRPr="00D20ACD" w:rsidRDefault="00D20ACD" w:rsidP="00D20ACD">
      <w:pPr>
        <w:numPr>
          <w:ilvl w:val="1"/>
          <w:numId w:val="11"/>
        </w:numPr>
        <w:ind w:left="720" w:firstLine="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The Mysteries of God</w:t>
      </w:r>
    </w:p>
    <w:p w14:paraId="6A0656D0" w14:textId="77777777" w:rsidR="00D20ACD" w:rsidRPr="00D20ACD" w:rsidRDefault="00D20ACD" w:rsidP="00D20ACD">
      <w:pPr>
        <w:spacing w:after="240"/>
        <w:rPr>
          <w:rFonts w:ascii="Times" w:hAnsi="Times"/>
          <w:sz w:val="20"/>
          <w:lang w:eastAsia="en-US"/>
        </w:rPr>
      </w:pPr>
      <w:r w:rsidRPr="00D20ACD">
        <w:rPr>
          <w:rFonts w:ascii="Times" w:hAnsi="Times"/>
          <w:sz w:val="20"/>
          <w:lang w:eastAsia="en-US"/>
        </w:rPr>
        <w:br/>
      </w:r>
    </w:p>
    <w:p w14:paraId="103D5C95" w14:textId="77777777" w:rsidR="00D20ACD" w:rsidRPr="00D20ACD" w:rsidRDefault="00D20ACD" w:rsidP="00D20ACD">
      <w:pPr>
        <w:numPr>
          <w:ilvl w:val="1"/>
          <w:numId w:val="12"/>
        </w:numPr>
        <w:ind w:left="720" w:firstLine="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The Real Judge</w:t>
      </w:r>
    </w:p>
    <w:p w14:paraId="1D156CA4" w14:textId="77777777" w:rsidR="00D20ACD" w:rsidRPr="00D20ACD" w:rsidRDefault="00D20ACD" w:rsidP="00D20ACD">
      <w:pPr>
        <w:ind w:left="720"/>
        <w:rPr>
          <w:rFonts w:ascii="Times" w:eastAsiaTheme="minorEastAsia" w:hAnsi="Times"/>
          <w:sz w:val="20"/>
          <w:lang w:eastAsia="en-US"/>
        </w:rPr>
      </w:pPr>
      <w:r w:rsidRPr="00D20ACD">
        <w:rPr>
          <w:rFonts w:eastAsiaTheme="minorEastAsia" w:cs="Arial"/>
          <w:color w:val="000000"/>
          <w:sz w:val="22"/>
          <w:szCs w:val="22"/>
          <w:lang w:eastAsia="en-US"/>
        </w:rPr>
        <w:tab/>
      </w:r>
    </w:p>
    <w:p w14:paraId="59F57F02" w14:textId="77777777" w:rsidR="00D20ACD" w:rsidRPr="00D20ACD" w:rsidRDefault="00D20ACD" w:rsidP="00D20ACD">
      <w:pPr>
        <w:ind w:left="1440"/>
        <w:rPr>
          <w:rFonts w:ascii="Times" w:eastAsiaTheme="minorEastAsia" w:hAnsi="Times"/>
          <w:sz w:val="20"/>
          <w:lang w:eastAsia="en-US"/>
        </w:rPr>
      </w:pPr>
      <w:r w:rsidRPr="00D20ACD">
        <w:rPr>
          <w:rFonts w:eastAsiaTheme="minorEastAsia" w:cs="Arial"/>
          <w:color w:val="000000"/>
          <w:sz w:val="22"/>
          <w:szCs w:val="22"/>
          <w:lang w:eastAsia="en-US"/>
        </w:rPr>
        <w:lastRenderedPageBreak/>
        <w:t>“</w:t>
      </w:r>
      <w:r w:rsidRPr="00D20ACD">
        <w:rPr>
          <w:rFonts w:eastAsiaTheme="minorEastAsia" w:cs="Arial"/>
          <w:i/>
          <w:iCs/>
          <w:color w:val="000000"/>
          <w:sz w:val="22"/>
          <w:szCs w:val="22"/>
          <w:lang w:eastAsia="en-US"/>
        </w:rPr>
        <w:t xml:space="preserve">For I am not aware of anything against myself, but I am not thereby acquitted. It is the Lord who judges </w:t>
      </w:r>
      <w:proofErr w:type="gramStart"/>
      <w:r w:rsidRPr="00D20ACD">
        <w:rPr>
          <w:rFonts w:eastAsiaTheme="minorEastAsia" w:cs="Arial"/>
          <w:i/>
          <w:iCs/>
          <w:color w:val="000000"/>
          <w:sz w:val="22"/>
          <w:szCs w:val="22"/>
          <w:lang w:eastAsia="en-US"/>
        </w:rPr>
        <w:t>me.</w:t>
      </w:r>
      <w:proofErr w:type="gramEnd"/>
      <w:r>
        <w:rPr>
          <w:rFonts w:eastAsiaTheme="minorEastAsia" w:cs="Arial"/>
          <w:color w:val="000000"/>
          <w:sz w:val="22"/>
          <w:szCs w:val="22"/>
          <w:lang w:eastAsia="en-US"/>
        </w:rPr>
        <w:t>” - 1 Corinthians 4:4</w:t>
      </w:r>
    </w:p>
    <w:p w14:paraId="3A1648BE" w14:textId="77777777" w:rsidR="00D20ACD" w:rsidRPr="00D20ACD" w:rsidRDefault="00D20ACD" w:rsidP="00D20ACD">
      <w:pPr>
        <w:spacing w:after="240"/>
        <w:rPr>
          <w:rFonts w:ascii="Times" w:hAnsi="Times"/>
          <w:sz w:val="20"/>
          <w:lang w:eastAsia="en-US"/>
        </w:rPr>
      </w:pPr>
      <w:r w:rsidRPr="00D20ACD">
        <w:rPr>
          <w:rFonts w:ascii="Times" w:hAnsi="Times"/>
          <w:sz w:val="20"/>
          <w:lang w:eastAsia="en-US"/>
        </w:rPr>
        <w:br/>
      </w:r>
    </w:p>
    <w:p w14:paraId="03F172C6" w14:textId="77777777" w:rsidR="00D20ACD" w:rsidRPr="00D20ACD" w:rsidRDefault="00D20ACD" w:rsidP="00A02048">
      <w:pPr>
        <w:numPr>
          <w:ilvl w:val="0"/>
          <w:numId w:val="13"/>
        </w:numPr>
        <w:ind w:left="0" w:firstLine="0"/>
        <w:textAlignment w:val="baseline"/>
        <w:rPr>
          <w:rFonts w:eastAsiaTheme="minorEastAsia" w:cs="Arial"/>
          <w:b/>
          <w:bCs/>
          <w:color w:val="000000"/>
          <w:sz w:val="22"/>
          <w:szCs w:val="22"/>
          <w:lang w:eastAsia="en-US"/>
        </w:rPr>
      </w:pPr>
      <w:r w:rsidRPr="00D20ACD">
        <w:rPr>
          <w:rFonts w:eastAsiaTheme="minorEastAsia" w:cs="Arial"/>
          <w:b/>
          <w:bCs/>
          <w:color w:val="000000"/>
          <w:sz w:val="22"/>
          <w:szCs w:val="22"/>
          <w:lang w:eastAsia="en-US"/>
        </w:rPr>
        <w:t>...</w:t>
      </w:r>
      <w:proofErr w:type="gramStart"/>
      <w:r w:rsidRPr="00D20ACD">
        <w:rPr>
          <w:rFonts w:eastAsiaTheme="minorEastAsia" w:cs="Arial"/>
          <w:b/>
          <w:bCs/>
          <w:color w:val="000000"/>
          <w:sz w:val="22"/>
          <w:szCs w:val="22"/>
          <w:lang w:eastAsia="en-US"/>
        </w:rPr>
        <w:t>magnifies</w:t>
      </w:r>
      <w:proofErr w:type="gramEnd"/>
      <w:r w:rsidRPr="00D20ACD">
        <w:rPr>
          <w:rFonts w:eastAsiaTheme="minorEastAsia" w:cs="Arial"/>
          <w:b/>
          <w:bCs/>
          <w:color w:val="000000"/>
          <w:sz w:val="22"/>
          <w:szCs w:val="22"/>
          <w:lang w:eastAsia="en-US"/>
        </w:rPr>
        <w:t xml:space="preserve"> the greatness of God...</w:t>
      </w:r>
    </w:p>
    <w:p w14:paraId="60CCCFEC" w14:textId="77777777" w:rsidR="00D20ACD" w:rsidRPr="00D20ACD" w:rsidRDefault="00D20ACD" w:rsidP="00D20ACD">
      <w:pPr>
        <w:rPr>
          <w:rFonts w:ascii="Times" w:hAnsi="Times"/>
          <w:sz w:val="20"/>
          <w:lang w:eastAsia="en-US"/>
        </w:rPr>
      </w:pPr>
    </w:p>
    <w:p w14:paraId="2C518134" w14:textId="77777777" w:rsidR="00D20ACD" w:rsidRPr="00D20ACD" w:rsidRDefault="00D20ACD" w:rsidP="00D20ACD">
      <w:pPr>
        <w:ind w:left="720"/>
        <w:rPr>
          <w:rFonts w:ascii="Times" w:eastAsiaTheme="minorEastAsia" w:hAnsi="Times"/>
          <w:sz w:val="20"/>
          <w:lang w:eastAsia="en-US"/>
        </w:rPr>
      </w:pPr>
      <w:r w:rsidRPr="00D20ACD">
        <w:rPr>
          <w:rFonts w:eastAsiaTheme="minorEastAsia" w:cs="Arial"/>
          <w:color w:val="000000"/>
          <w:sz w:val="22"/>
          <w:szCs w:val="22"/>
          <w:lang w:eastAsia="en-US"/>
        </w:rPr>
        <w:t>“</w:t>
      </w:r>
      <w:r w:rsidRPr="00D20ACD">
        <w:rPr>
          <w:rFonts w:eastAsiaTheme="minorEastAsia" w:cs="Arial"/>
          <w:i/>
          <w:iCs/>
          <w:color w:val="000000"/>
          <w:sz w:val="22"/>
          <w:szCs w:val="22"/>
          <w:lang w:eastAsia="en-US"/>
        </w:rPr>
        <w:t xml:space="preserve">I will bless the </w:t>
      </w:r>
      <w:r w:rsidRPr="00D20ACD">
        <w:rPr>
          <w:rFonts w:eastAsiaTheme="minorEastAsia" w:cs="Arial"/>
          <w:i/>
          <w:iCs/>
          <w:smallCaps/>
          <w:color w:val="000000"/>
          <w:sz w:val="22"/>
          <w:szCs w:val="22"/>
          <w:lang w:eastAsia="en-US"/>
        </w:rPr>
        <w:t>Lord</w:t>
      </w:r>
      <w:r w:rsidRPr="00D20ACD">
        <w:rPr>
          <w:rFonts w:eastAsiaTheme="minorEastAsia" w:cs="Arial"/>
          <w:i/>
          <w:iCs/>
          <w:color w:val="000000"/>
          <w:sz w:val="22"/>
          <w:szCs w:val="22"/>
          <w:lang w:eastAsia="en-US"/>
        </w:rPr>
        <w:t xml:space="preserve"> at all times; his praise shall continually be in my mouth. My soul makes its boast in the </w:t>
      </w:r>
      <w:r w:rsidRPr="00D20ACD">
        <w:rPr>
          <w:rFonts w:eastAsiaTheme="minorEastAsia" w:cs="Arial"/>
          <w:i/>
          <w:iCs/>
          <w:smallCaps/>
          <w:color w:val="000000"/>
          <w:sz w:val="22"/>
          <w:szCs w:val="22"/>
          <w:lang w:eastAsia="en-US"/>
        </w:rPr>
        <w:t>Lord</w:t>
      </w:r>
      <w:r w:rsidRPr="00D20ACD">
        <w:rPr>
          <w:rFonts w:eastAsiaTheme="minorEastAsia" w:cs="Arial"/>
          <w:i/>
          <w:iCs/>
          <w:color w:val="000000"/>
          <w:sz w:val="22"/>
          <w:szCs w:val="22"/>
          <w:lang w:eastAsia="en-US"/>
        </w:rPr>
        <w:t xml:space="preserve">; let the humble hear and be glad. Oh, </w:t>
      </w:r>
      <w:r w:rsidRPr="00D20ACD">
        <w:rPr>
          <w:rFonts w:eastAsiaTheme="minorEastAsia" w:cs="Arial"/>
          <w:b/>
          <w:bCs/>
          <w:i/>
          <w:iCs/>
          <w:color w:val="000000"/>
          <w:sz w:val="22"/>
          <w:szCs w:val="22"/>
          <w:lang w:eastAsia="en-US"/>
        </w:rPr>
        <w:t>magnify</w:t>
      </w:r>
      <w:r w:rsidRPr="00D20ACD">
        <w:rPr>
          <w:rFonts w:eastAsiaTheme="minorEastAsia" w:cs="Arial"/>
          <w:i/>
          <w:iCs/>
          <w:color w:val="000000"/>
          <w:sz w:val="22"/>
          <w:szCs w:val="22"/>
          <w:lang w:eastAsia="en-US"/>
        </w:rPr>
        <w:t xml:space="preserve"> the </w:t>
      </w:r>
      <w:r w:rsidRPr="00D20ACD">
        <w:rPr>
          <w:rFonts w:eastAsiaTheme="minorEastAsia" w:cs="Arial"/>
          <w:i/>
          <w:iCs/>
          <w:smallCaps/>
          <w:color w:val="000000"/>
          <w:sz w:val="22"/>
          <w:szCs w:val="22"/>
          <w:lang w:eastAsia="en-US"/>
        </w:rPr>
        <w:t>Lord</w:t>
      </w:r>
      <w:r w:rsidRPr="00D20ACD">
        <w:rPr>
          <w:rFonts w:eastAsiaTheme="minorEastAsia" w:cs="Arial"/>
          <w:i/>
          <w:iCs/>
          <w:color w:val="000000"/>
          <w:sz w:val="22"/>
          <w:szCs w:val="22"/>
          <w:lang w:eastAsia="en-US"/>
        </w:rPr>
        <w:t xml:space="preserve"> with me, and let us exalt his name together!</w:t>
      </w:r>
      <w:r>
        <w:rPr>
          <w:rFonts w:eastAsiaTheme="minorEastAsia" w:cs="Arial"/>
          <w:color w:val="000000"/>
          <w:sz w:val="22"/>
          <w:szCs w:val="22"/>
          <w:lang w:eastAsia="en-US"/>
        </w:rPr>
        <w:t>” - Psalm 34:1-3</w:t>
      </w:r>
    </w:p>
    <w:p w14:paraId="4DD67404" w14:textId="77777777" w:rsidR="00D20ACD" w:rsidRPr="00D20ACD" w:rsidRDefault="00D20ACD" w:rsidP="00D20ACD">
      <w:pPr>
        <w:spacing w:after="240"/>
        <w:rPr>
          <w:rFonts w:ascii="Times" w:hAnsi="Times"/>
          <w:sz w:val="20"/>
          <w:lang w:eastAsia="en-US"/>
        </w:rPr>
      </w:pPr>
    </w:p>
    <w:p w14:paraId="372DAC46" w14:textId="77777777" w:rsidR="00D20ACD" w:rsidRPr="00D20ACD" w:rsidRDefault="00D20ACD" w:rsidP="00D20ACD">
      <w:pPr>
        <w:ind w:left="720"/>
        <w:rPr>
          <w:rFonts w:ascii="Times" w:eastAsiaTheme="minorEastAsia" w:hAnsi="Times"/>
          <w:sz w:val="20"/>
          <w:lang w:eastAsia="en-US"/>
        </w:rPr>
      </w:pPr>
      <w:r w:rsidRPr="00D20ACD">
        <w:rPr>
          <w:rFonts w:eastAsiaTheme="minorEastAsia" w:cs="Arial"/>
          <w:i/>
          <w:iCs/>
          <w:color w:val="000000"/>
          <w:sz w:val="22"/>
          <w:szCs w:val="22"/>
          <w:lang w:eastAsia="en-US"/>
        </w:rPr>
        <w:t xml:space="preserve">“We are not called to be microscopes, but telescopes. Christians are not called to be </w:t>
      </w:r>
      <w:proofErr w:type="gramStart"/>
      <w:r w:rsidRPr="00D20ACD">
        <w:rPr>
          <w:rFonts w:eastAsiaTheme="minorEastAsia" w:cs="Arial"/>
          <w:i/>
          <w:iCs/>
          <w:color w:val="000000"/>
          <w:sz w:val="22"/>
          <w:szCs w:val="22"/>
          <w:lang w:eastAsia="en-US"/>
        </w:rPr>
        <w:t>con-men</w:t>
      </w:r>
      <w:proofErr w:type="gramEnd"/>
      <w:r w:rsidRPr="00D20ACD">
        <w:rPr>
          <w:rFonts w:eastAsiaTheme="minorEastAsia" w:cs="Arial"/>
          <w:i/>
          <w:iCs/>
          <w:color w:val="000000"/>
          <w:sz w:val="22"/>
          <w:szCs w:val="22"/>
          <w:lang w:eastAsia="en-US"/>
        </w:rPr>
        <w:t xml:space="preserve"> who magnify their product out of all proportion to reality, when they know the competitor's product is far superior. There is nothing and nobody superior to God. And so the calling of those who love God is to make his greatness begin to look as great as it really is.”</w:t>
      </w:r>
      <w:r>
        <w:rPr>
          <w:rFonts w:eastAsiaTheme="minorEastAsia" w:cs="Arial"/>
          <w:color w:val="000000"/>
          <w:sz w:val="22"/>
          <w:szCs w:val="22"/>
          <w:lang w:eastAsia="en-US"/>
        </w:rPr>
        <w:t xml:space="preserve"> - John Piper</w:t>
      </w:r>
      <w:r>
        <w:rPr>
          <w:rStyle w:val="EndnoteReference"/>
          <w:rFonts w:eastAsiaTheme="minorEastAsia" w:cs="Arial"/>
          <w:color w:val="000000"/>
          <w:sz w:val="22"/>
          <w:szCs w:val="22"/>
          <w:lang w:eastAsia="en-US"/>
        </w:rPr>
        <w:endnoteReference w:id="3"/>
      </w:r>
    </w:p>
    <w:p w14:paraId="6E36C5B4" w14:textId="77777777" w:rsidR="00D20ACD" w:rsidRPr="00D20ACD" w:rsidRDefault="00D20ACD" w:rsidP="00D20ACD">
      <w:pPr>
        <w:spacing w:after="240"/>
        <w:rPr>
          <w:rFonts w:ascii="Times" w:hAnsi="Times"/>
          <w:sz w:val="20"/>
          <w:lang w:eastAsia="en-US"/>
        </w:rPr>
      </w:pPr>
    </w:p>
    <w:p w14:paraId="464B8725" w14:textId="77777777" w:rsidR="00D20ACD" w:rsidRPr="00D20ACD" w:rsidRDefault="00D20ACD" w:rsidP="00D20ACD">
      <w:pPr>
        <w:ind w:left="720"/>
        <w:rPr>
          <w:rFonts w:ascii="Times" w:eastAsiaTheme="minorEastAsia" w:hAnsi="Times"/>
          <w:sz w:val="20"/>
          <w:lang w:eastAsia="en-US"/>
        </w:rPr>
      </w:pPr>
      <w:r w:rsidRPr="00D20ACD">
        <w:rPr>
          <w:rFonts w:eastAsiaTheme="minorEastAsia" w:cs="Arial"/>
          <w:color w:val="000000"/>
          <w:sz w:val="22"/>
          <w:szCs w:val="22"/>
          <w:lang w:eastAsia="en-US"/>
        </w:rPr>
        <w:t>“</w:t>
      </w:r>
      <w:r w:rsidRPr="00D20ACD">
        <w:rPr>
          <w:rFonts w:eastAsiaTheme="minorEastAsia" w:cs="Arial"/>
          <w:i/>
          <w:iCs/>
          <w:color w:val="000000"/>
          <w:sz w:val="22"/>
          <w:szCs w:val="22"/>
          <w:lang w:eastAsia="en-US"/>
        </w:rPr>
        <w:t xml:space="preserve">Great is the </w:t>
      </w:r>
      <w:r w:rsidRPr="00D20ACD">
        <w:rPr>
          <w:rFonts w:eastAsiaTheme="minorEastAsia" w:cs="Arial"/>
          <w:i/>
          <w:iCs/>
          <w:smallCaps/>
          <w:color w:val="000000"/>
          <w:sz w:val="22"/>
          <w:szCs w:val="22"/>
          <w:lang w:eastAsia="en-US"/>
        </w:rPr>
        <w:t>Lord</w:t>
      </w:r>
      <w:r w:rsidRPr="00D20ACD">
        <w:rPr>
          <w:rFonts w:eastAsiaTheme="minorEastAsia" w:cs="Arial"/>
          <w:i/>
          <w:iCs/>
          <w:color w:val="000000"/>
          <w:sz w:val="22"/>
          <w:szCs w:val="22"/>
          <w:lang w:eastAsia="en-US"/>
        </w:rPr>
        <w:t>, and greatly to be praised, and his greatness is unsearchable.</w:t>
      </w:r>
      <w:r>
        <w:rPr>
          <w:rFonts w:eastAsiaTheme="minorEastAsia" w:cs="Arial"/>
          <w:color w:val="000000"/>
          <w:sz w:val="22"/>
          <w:szCs w:val="22"/>
          <w:lang w:eastAsia="en-US"/>
        </w:rPr>
        <w:t>” - Psalm 145:3</w:t>
      </w:r>
    </w:p>
    <w:p w14:paraId="5A8C80EA" w14:textId="77777777" w:rsidR="00D20ACD" w:rsidRPr="00D20ACD" w:rsidRDefault="00D20ACD" w:rsidP="00D20ACD">
      <w:pPr>
        <w:spacing w:after="240"/>
        <w:rPr>
          <w:rFonts w:ascii="Times" w:hAnsi="Times"/>
          <w:sz w:val="20"/>
          <w:lang w:eastAsia="en-US"/>
        </w:rPr>
      </w:pPr>
    </w:p>
    <w:p w14:paraId="5B3A6F1E" w14:textId="77777777" w:rsidR="00D20ACD" w:rsidRPr="00D20ACD" w:rsidRDefault="00D20ACD" w:rsidP="00D20ACD">
      <w:pPr>
        <w:ind w:left="720"/>
        <w:rPr>
          <w:rFonts w:ascii="Times" w:eastAsiaTheme="minorEastAsia" w:hAnsi="Times"/>
          <w:sz w:val="20"/>
          <w:lang w:eastAsia="en-US"/>
        </w:rPr>
      </w:pPr>
      <w:r w:rsidRPr="00D20ACD">
        <w:rPr>
          <w:rFonts w:eastAsiaTheme="minorEastAsia" w:cs="Arial"/>
          <w:color w:val="000000"/>
          <w:sz w:val="22"/>
          <w:szCs w:val="22"/>
          <w:lang w:eastAsia="en-US"/>
        </w:rPr>
        <w:t xml:space="preserve">Our job is to magnify God’s greatness in people’s minds, hearts, and wills. We do that by speaking both to people’s </w:t>
      </w:r>
      <w:r w:rsidRPr="00D20ACD">
        <w:rPr>
          <w:rFonts w:eastAsiaTheme="minorEastAsia" w:cs="Arial"/>
          <w:b/>
          <w:bCs/>
          <w:color w:val="000000"/>
          <w:sz w:val="22"/>
          <w:szCs w:val="22"/>
          <w:lang w:eastAsia="en-US"/>
        </w:rPr>
        <w:t>perceptions</w:t>
      </w:r>
      <w:r w:rsidRPr="00D20ACD">
        <w:rPr>
          <w:rFonts w:eastAsiaTheme="minorEastAsia" w:cs="Arial"/>
          <w:color w:val="000000"/>
          <w:sz w:val="22"/>
          <w:szCs w:val="22"/>
          <w:lang w:eastAsia="en-US"/>
        </w:rPr>
        <w:t xml:space="preserve"> of God and their </w:t>
      </w:r>
      <w:r w:rsidRPr="00D20ACD">
        <w:rPr>
          <w:rFonts w:eastAsiaTheme="minorEastAsia" w:cs="Arial"/>
          <w:b/>
          <w:bCs/>
          <w:color w:val="000000"/>
          <w:sz w:val="22"/>
          <w:szCs w:val="22"/>
          <w:lang w:eastAsia="en-US"/>
        </w:rPr>
        <w:t>passions</w:t>
      </w:r>
      <w:r w:rsidRPr="00D20ACD">
        <w:rPr>
          <w:rFonts w:eastAsiaTheme="minorEastAsia" w:cs="Arial"/>
          <w:color w:val="000000"/>
          <w:sz w:val="22"/>
          <w:szCs w:val="22"/>
          <w:lang w:eastAsia="en-US"/>
        </w:rPr>
        <w:t xml:space="preserve"> for God.</w:t>
      </w:r>
    </w:p>
    <w:p w14:paraId="6BC5B121" w14:textId="77777777" w:rsidR="00D20ACD" w:rsidRPr="00D20ACD" w:rsidRDefault="00D20ACD" w:rsidP="00D20ACD">
      <w:pPr>
        <w:spacing w:after="240"/>
        <w:rPr>
          <w:rFonts w:ascii="Times" w:hAnsi="Times"/>
          <w:sz w:val="20"/>
          <w:lang w:eastAsia="en-US"/>
        </w:rPr>
      </w:pPr>
    </w:p>
    <w:p w14:paraId="1A293A06" w14:textId="77777777" w:rsidR="00D20ACD" w:rsidRPr="00D20ACD" w:rsidRDefault="00D20ACD" w:rsidP="00D20ACD">
      <w:pPr>
        <w:numPr>
          <w:ilvl w:val="1"/>
          <w:numId w:val="14"/>
        </w:numPr>
        <w:ind w:left="72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Right perceptions of God</w:t>
      </w:r>
    </w:p>
    <w:p w14:paraId="3AA3B58C" w14:textId="77777777" w:rsidR="00D20ACD" w:rsidRPr="00D20ACD" w:rsidRDefault="00D20ACD" w:rsidP="00D20ACD">
      <w:pPr>
        <w:rPr>
          <w:rFonts w:ascii="Times" w:hAnsi="Times"/>
          <w:sz w:val="20"/>
          <w:lang w:eastAsia="en-US"/>
        </w:rPr>
      </w:pPr>
    </w:p>
    <w:p w14:paraId="35788CA2" w14:textId="77777777" w:rsidR="00D20ACD" w:rsidRPr="00D20ACD" w:rsidRDefault="00D20ACD" w:rsidP="00D20ACD">
      <w:pPr>
        <w:numPr>
          <w:ilvl w:val="0"/>
          <w:numId w:val="15"/>
        </w:numPr>
        <w:ind w:left="207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His Word: “</w:t>
      </w:r>
      <w:r w:rsidRPr="00D20ACD">
        <w:rPr>
          <w:rFonts w:eastAsiaTheme="minorEastAsia" w:cs="Arial"/>
          <w:i/>
          <w:iCs/>
          <w:color w:val="000000"/>
          <w:sz w:val="22"/>
          <w:szCs w:val="22"/>
          <w:lang w:eastAsia="en-US"/>
        </w:rPr>
        <w:t xml:space="preserve">In God, whose word I praise, in the </w:t>
      </w:r>
      <w:r w:rsidRPr="00D20ACD">
        <w:rPr>
          <w:rFonts w:eastAsiaTheme="minorEastAsia" w:cs="Arial"/>
          <w:i/>
          <w:iCs/>
          <w:smallCaps/>
          <w:color w:val="000000"/>
          <w:sz w:val="22"/>
          <w:szCs w:val="22"/>
          <w:lang w:eastAsia="en-US"/>
        </w:rPr>
        <w:t>Lord</w:t>
      </w:r>
      <w:r w:rsidRPr="00D20ACD">
        <w:rPr>
          <w:rFonts w:eastAsiaTheme="minorEastAsia" w:cs="Arial"/>
          <w:i/>
          <w:iCs/>
          <w:color w:val="000000"/>
          <w:sz w:val="22"/>
          <w:szCs w:val="22"/>
          <w:lang w:eastAsia="en-US"/>
        </w:rPr>
        <w:t>, whose word I praise, in God I trust; I shall not be afraid. What can man do to me?</w:t>
      </w:r>
      <w:r>
        <w:rPr>
          <w:rFonts w:eastAsiaTheme="minorEastAsia" w:cs="Arial"/>
          <w:color w:val="000000"/>
          <w:sz w:val="22"/>
          <w:szCs w:val="22"/>
          <w:lang w:eastAsia="en-US"/>
        </w:rPr>
        <w:t>” - Psalm 56:10–11</w:t>
      </w:r>
      <w:r w:rsidRPr="00D20ACD">
        <w:rPr>
          <w:rFonts w:eastAsiaTheme="minorEastAsia" w:cs="Arial"/>
          <w:color w:val="000000"/>
          <w:sz w:val="22"/>
          <w:szCs w:val="22"/>
          <w:lang w:eastAsia="en-US"/>
        </w:rPr>
        <w:t xml:space="preserve"> (see also Ps. 19 and Ps. 119)</w:t>
      </w:r>
    </w:p>
    <w:p w14:paraId="6CB7F558" w14:textId="77777777" w:rsidR="00D20ACD" w:rsidRPr="00D20ACD" w:rsidRDefault="00D20ACD" w:rsidP="00D20ACD">
      <w:pPr>
        <w:spacing w:after="240"/>
        <w:rPr>
          <w:rFonts w:ascii="Times" w:hAnsi="Times"/>
          <w:sz w:val="20"/>
          <w:lang w:eastAsia="en-US"/>
        </w:rPr>
      </w:pPr>
    </w:p>
    <w:p w14:paraId="684C30A5" w14:textId="77777777" w:rsidR="00D20ACD" w:rsidRPr="00D20ACD" w:rsidRDefault="00D20ACD" w:rsidP="00D20ACD">
      <w:pPr>
        <w:numPr>
          <w:ilvl w:val="0"/>
          <w:numId w:val="16"/>
        </w:numPr>
        <w:ind w:left="207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His Worthiness: “</w:t>
      </w:r>
      <w:r w:rsidRPr="00D20ACD">
        <w:rPr>
          <w:rFonts w:eastAsiaTheme="minorEastAsia" w:cs="Arial"/>
          <w:i/>
          <w:iCs/>
          <w:color w:val="000000"/>
          <w:sz w:val="22"/>
          <w:szCs w:val="22"/>
          <w:lang w:eastAsia="en-US"/>
        </w:rPr>
        <w:t xml:space="preserve">Praise the </w:t>
      </w:r>
      <w:r w:rsidRPr="00D20ACD">
        <w:rPr>
          <w:rFonts w:eastAsiaTheme="minorEastAsia" w:cs="Arial"/>
          <w:i/>
          <w:iCs/>
          <w:smallCaps/>
          <w:color w:val="000000"/>
          <w:sz w:val="22"/>
          <w:szCs w:val="22"/>
          <w:lang w:eastAsia="en-US"/>
        </w:rPr>
        <w:t>Lord</w:t>
      </w:r>
      <w:r w:rsidRPr="00D20ACD">
        <w:rPr>
          <w:rFonts w:eastAsiaTheme="minorEastAsia" w:cs="Arial"/>
          <w:i/>
          <w:iCs/>
          <w:color w:val="000000"/>
          <w:sz w:val="22"/>
          <w:szCs w:val="22"/>
          <w:lang w:eastAsia="en-US"/>
        </w:rPr>
        <w:t xml:space="preserve">, all nations! Extol him, all peoples! For great is his steadfast love toward us, and the faithfulness of the </w:t>
      </w:r>
      <w:r w:rsidRPr="00D20ACD">
        <w:rPr>
          <w:rFonts w:eastAsiaTheme="minorEastAsia" w:cs="Arial"/>
          <w:i/>
          <w:iCs/>
          <w:smallCaps/>
          <w:color w:val="000000"/>
          <w:sz w:val="22"/>
          <w:szCs w:val="22"/>
          <w:lang w:eastAsia="en-US"/>
        </w:rPr>
        <w:t>Lord</w:t>
      </w:r>
      <w:r w:rsidRPr="00D20ACD">
        <w:rPr>
          <w:rFonts w:eastAsiaTheme="minorEastAsia" w:cs="Arial"/>
          <w:i/>
          <w:iCs/>
          <w:color w:val="000000"/>
          <w:sz w:val="22"/>
          <w:szCs w:val="22"/>
          <w:lang w:eastAsia="en-US"/>
        </w:rPr>
        <w:t xml:space="preserve"> endures forever. Praise the </w:t>
      </w:r>
      <w:r w:rsidRPr="00D20ACD">
        <w:rPr>
          <w:rFonts w:eastAsiaTheme="minorEastAsia" w:cs="Arial"/>
          <w:i/>
          <w:iCs/>
          <w:smallCaps/>
          <w:color w:val="000000"/>
          <w:sz w:val="22"/>
          <w:szCs w:val="22"/>
          <w:lang w:eastAsia="en-US"/>
        </w:rPr>
        <w:t>Lord</w:t>
      </w:r>
      <w:r w:rsidRPr="00D20ACD">
        <w:rPr>
          <w:rFonts w:eastAsiaTheme="minorEastAsia" w:cs="Arial"/>
          <w:i/>
          <w:iCs/>
          <w:color w:val="000000"/>
          <w:sz w:val="22"/>
          <w:szCs w:val="22"/>
          <w:lang w:eastAsia="en-US"/>
        </w:rPr>
        <w:t>!</w:t>
      </w:r>
      <w:r w:rsidRPr="00D20ACD">
        <w:rPr>
          <w:rFonts w:eastAsiaTheme="minorEastAsia" w:cs="Arial"/>
          <w:color w:val="000000"/>
          <w:sz w:val="22"/>
          <w:szCs w:val="22"/>
          <w:lang w:eastAsia="en-US"/>
        </w:rPr>
        <w:t xml:space="preserve">” </w:t>
      </w:r>
      <w:r>
        <w:rPr>
          <w:rFonts w:eastAsiaTheme="minorEastAsia" w:cs="Arial"/>
          <w:color w:val="000000"/>
          <w:sz w:val="22"/>
          <w:szCs w:val="22"/>
          <w:lang w:eastAsia="en-US"/>
        </w:rPr>
        <w:t>- Psalm 117</w:t>
      </w:r>
    </w:p>
    <w:p w14:paraId="4DF31790" w14:textId="77777777" w:rsidR="00D20ACD" w:rsidRPr="00D20ACD" w:rsidRDefault="00D20ACD" w:rsidP="00D20ACD">
      <w:pPr>
        <w:spacing w:after="240"/>
        <w:rPr>
          <w:rFonts w:ascii="Times" w:hAnsi="Times"/>
          <w:sz w:val="20"/>
          <w:lang w:eastAsia="en-US"/>
        </w:rPr>
      </w:pPr>
    </w:p>
    <w:p w14:paraId="01DBBF31" w14:textId="77777777" w:rsidR="00D20ACD" w:rsidRPr="00D20ACD" w:rsidRDefault="00D20ACD" w:rsidP="00D20ACD">
      <w:pPr>
        <w:numPr>
          <w:ilvl w:val="0"/>
          <w:numId w:val="17"/>
        </w:numPr>
        <w:ind w:left="207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His Works: “</w:t>
      </w:r>
      <w:r w:rsidRPr="00D20ACD">
        <w:rPr>
          <w:rFonts w:eastAsiaTheme="minorEastAsia" w:cs="Arial"/>
          <w:i/>
          <w:iCs/>
          <w:color w:val="000000"/>
          <w:sz w:val="22"/>
          <w:szCs w:val="22"/>
          <w:lang w:eastAsia="en-US"/>
        </w:rPr>
        <w:t xml:space="preserve">I will remember the deeds of the </w:t>
      </w:r>
      <w:r w:rsidRPr="00D20ACD">
        <w:rPr>
          <w:rFonts w:eastAsiaTheme="minorEastAsia" w:cs="Arial"/>
          <w:i/>
          <w:iCs/>
          <w:smallCaps/>
          <w:color w:val="000000"/>
          <w:sz w:val="22"/>
          <w:szCs w:val="22"/>
          <w:lang w:eastAsia="en-US"/>
        </w:rPr>
        <w:t>Lord</w:t>
      </w:r>
      <w:r w:rsidRPr="00D20ACD">
        <w:rPr>
          <w:rFonts w:eastAsiaTheme="minorEastAsia" w:cs="Arial"/>
          <w:i/>
          <w:iCs/>
          <w:color w:val="000000"/>
          <w:sz w:val="22"/>
          <w:szCs w:val="22"/>
          <w:lang w:eastAsia="en-US"/>
        </w:rPr>
        <w:t>; yes, I will remember your wonders of old. I will ponder all your work, and meditate on your mighty deeds.</w:t>
      </w:r>
      <w:r>
        <w:rPr>
          <w:rFonts w:eastAsiaTheme="minorEastAsia" w:cs="Arial"/>
          <w:color w:val="000000"/>
          <w:sz w:val="22"/>
          <w:szCs w:val="22"/>
          <w:lang w:eastAsia="en-US"/>
        </w:rPr>
        <w:t xml:space="preserve">” - </w:t>
      </w:r>
      <w:r w:rsidRPr="00D20ACD">
        <w:rPr>
          <w:rFonts w:eastAsiaTheme="minorEastAsia" w:cs="Arial"/>
          <w:color w:val="000000"/>
          <w:sz w:val="22"/>
          <w:szCs w:val="22"/>
          <w:lang w:eastAsia="en-US"/>
        </w:rPr>
        <w:t>Psalm 77:11–12</w:t>
      </w:r>
    </w:p>
    <w:p w14:paraId="6642600A" w14:textId="77777777" w:rsidR="00D20ACD" w:rsidRPr="00D20ACD" w:rsidRDefault="00D20ACD" w:rsidP="00D20ACD">
      <w:pPr>
        <w:spacing w:after="240"/>
        <w:rPr>
          <w:rFonts w:ascii="Times" w:hAnsi="Times"/>
          <w:sz w:val="20"/>
          <w:lang w:eastAsia="en-US"/>
        </w:rPr>
      </w:pPr>
      <w:r w:rsidRPr="00D20ACD">
        <w:rPr>
          <w:rFonts w:ascii="Times" w:hAnsi="Times"/>
          <w:sz w:val="20"/>
          <w:lang w:eastAsia="en-US"/>
        </w:rPr>
        <w:br/>
      </w:r>
    </w:p>
    <w:p w14:paraId="1B6B440B" w14:textId="77777777" w:rsidR="00D20ACD" w:rsidRPr="00D20ACD" w:rsidRDefault="00D20ACD" w:rsidP="00D20ACD">
      <w:pPr>
        <w:numPr>
          <w:ilvl w:val="1"/>
          <w:numId w:val="18"/>
        </w:numPr>
        <w:tabs>
          <w:tab w:val="left" w:pos="1620"/>
        </w:tabs>
        <w:ind w:left="720" w:firstLine="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Right Passions for God</w:t>
      </w:r>
    </w:p>
    <w:p w14:paraId="7D1E0D65" w14:textId="77777777" w:rsidR="00D20ACD" w:rsidRPr="00D20ACD" w:rsidRDefault="00D20ACD" w:rsidP="00D20ACD">
      <w:pPr>
        <w:rPr>
          <w:rFonts w:ascii="Times" w:hAnsi="Times"/>
          <w:sz w:val="20"/>
          <w:lang w:eastAsia="en-US"/>
        </w:rPr>
      </w:pPr>
    </w:p>
    <w:p w14:paraId="04F4CCC3" w14:textId="77777777" w:rsidR="00D20ACD" w:rsidRPr="00D20ACD" w:rsidRDefault="00D20ACD" w:rsidP="00D20ACD">
      <w:pPr>
        <w:ind w:left="1440"/>
        <w:rPr>
          <w:rFonts w:ascii="Times" w:eastAsiaTheme="minorEastAsia" w:hAnsi="Times"/>
          <w:sz w:val="20"/>
          <w:lang w:eastAsia="en-US"/>
        </w:rPr>
      </w:pPr>
      <w:r w:rsidRPr="00D20ACD">
        <w:rPr>
          <w:rFonts w:eastAsiaTheme="minorEastAsia" w:cs="Arial"/>
          <w:color w:val="000000"/>
          <w:sz w:val="22"/>
          <w:szCs w:val="22"/>
          <w:lang w:eastAsia="en-US"/>
        </w:rPr>
        <w:t>We’re not just listing characteristics about God, as impressive as they might be. We want people to be moved by them.</w:t>
      </w:r>
    </w:p>
    <w:p w14:paraId="3E600C10" w14:textId="77777777" w:rsidR="00D20ACD" w:rsidRPr="00D20ACD" w:rsidRDefault="00D20ACD" w:rsidP="00D20ACD">
      <w:pPr>
        <w:rPr>
          <w:rFonts w:ascii="Times" w:hAnsi="Times"/>
          <w:sz w:val="20"/>
          <w:lang w:eastAsia="en-US"/>
        </w:rPr>
      </w:pPr>
    </w:p>
    <w:p w14:paraId="05BB96A3" w14:textId="77777777" w:rsidR="00D20ACD" w:rsidRPr="00D20ACD" w:rsidRDefault="00D20ACD" w:rsidP="00D20ACD">
      <w:pPr>
        <w:numPr>
          <w:ilvl w:val="0"/>
          <w:numId w:val="19"/>
        </w:numPr>
        <w:ind w:left="216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Delighting in God</w:t>
      </w:r>
    </w:p>
    <w:p w14:paraId="088E9002" w14:textId="77777777" w:rsidR="00D20ACD" w:rsidRPr="00D20ACD" w:rsidRDefault="00D20ACD" w:rsidP="00D20ACD">
      <w:pPr>
        <w:numPr>
          <w:ilvl w:val="0"/>
          <w:numId w:val="19"/>
        </w:numPr>
        <w:ind w:left="216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Yearning to know God better</w:t>
      </w:r>
    </w:p>
    <w:p w14:paraId="60375752" w14:textId="77777777" w:rsidR="00D20ACD" w:rsidRPr="00D20ACD" w:rsidRDefault="00D20ACD" w:rsidP="00D20ACD">
      <w:pPr>
        <w:numPr>
          <w:ilvl w:val="0"/>
          <w:numId w:val="19"/>
        </w:numPr>
        <w:ind w:left="216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Obeying God</w:t>
      </w:r>
    </w:p>
    <w:p w14:paraId="461DC047" w14:textId="77777777" w:rsidR="00D20ACD" w:rsidRPr="00D20ACD" w:rsidRDefault="00D20ACD" w:rsidP="00D20ACD">
      <w:pPr>
        <w:rPr>
          <w:rFonts w:ascii="Times" w:hAnsi="Times"/>
          <w:sz w:val="20"/>
          <w:lang w:eastAsia="en-US"/>
        </w:rPr>
      </w:pPr>
    </w:p>
    <w:p w14:paraId="7E663550" w14:textId="77777777" w:rsidR="00D20ACD" w:rsidRPr="00D20ACD" w:rsidRDefault="00D20ACD" w:rsidP="00D20ACD">
      <w:pPr>
        <w:ind w:left="1440"/>
        <w:rPr>
          <w:rFonts w:ascii="Times" w:eastAsiaTheme="minorEastAsia" w:hAnsi="Times"/>
          <w:sz w:val="20"/>
          <w:lang w:eastAsia="en-US"/>
        </w:rPr>
      </w:pPr>
      <w:r w:rsidRPr="00D20ACD">
        <w:rPr>
          <w:rFonts w:eastAsiaTheme="minorEastAsia" w:cs="Arial"/>
          <w:i/>
          <w:iCs/>
          <w:color w:val="000000"/>
          <w:sz w:val="22"/>
          <w:szCs w:val="22"/>
          <w:lang w:eastAsia="en-US"/>
        </w:rPr>
        <w:t>“We can never be too frequent or too solemn in the general surrender of our souls to God and binding our souls by a vow to be the Lord’s forever: to love him above all things, to fear him, to hope in him, to walk in his ways in a course of holy obedience, and to wait for his mercy unto eternal life.”</w:t>
      </w:r>
      <w:r>
        <w:rPr>
          <w:rFonts w:eastAsiaTheme="minorEastAsia" w:cs="Arial"/>
          <w:color w:val="000000"/>
          <w:sz w:val="22"/>
          <w:szCs w:val="22"/>
          <w:lang w:eastAsia="en-US"/>
        </w:rPr>
        <w:t xml:space="preserve"> - </w:t>
      </w:r>
      <w:r w:rsidRPr="00D20ACD">
        <w:rPr>
          <w:rFonts w:eastAsiaTheme="minorEastAsia" w:cs="Arial"/>
          <w:color w:val="000000"/>
          <w:sz w:val="22"/>
          <w:szCs w:val="22"/>
          <w:lang w:eastAsia="en-US"/>
        </w:rPr>
        <w:t xml:space="preserve">Isaac Watts, </w:t>
      </w:r>
      <w:r w:rsidRPr="00D20ACD">
        <w:rPr>
          <w:rFonts w:eastAsiaTheme="minorEastAsia" w:cs="Arial"/>
          <w:i/>
          <w:iCs/>
          <w:color w:val="000000"/>
          <w:sz w:val="22"/>
          <w:szCs w:val="22"/>
          <w:lang w:eastAsia="en-US"/>
        </w:rPr>
        <w:t xml:space="preserve">A Guide to Prayer, </w:t>
      </w:r>
      <w:r w:rsidRPr="00D20ACD">
        <w:rPr>
          <w:rFonts w:eastAsiaTheme="minorEastAsia" w:cs="Arial"/>
          <w:color w:val="000000"/>
          <w:sz w:val="22"/>
          <w:szCs w:val="22"/>
          <w:lang w:eastAsia="en-US"/>
        </w:rPr>
        <w:t>p. 28</w:t>
      </w:r>
    </w:p>
    <w:p w14:paraId="32182FE1" w14:textId="77777777" w:rsidR="00D20ACD" w:rsidRPr="00D20ACD" w:rsidRDefault="00D20ACD" w:rsidP="00D20ACD">
      <w:pPr>
        <w:rPr>
          <w:rFonts w:ascii="Times" w:hAnsi="Times"/>
          <w:sz w:val="20"/>
          <w:lang w:eastAsia="en-US"/>
        </w:rPr>
      </w:pPr>
    </w:p>
    <w:p w14:paraId="64F1A147" w14:textId="77777777" w:rsidR="00D20ACD" w:rsidRPr="00D20ACD" w:rsidRDefault="00D20ACD" w:rsidP="00D20ACD">
      <w:pPr>
        <w:numPr>
          <w:ilvl w:val="0"/>
          <w:numId w:val="20"/>
        </w:numPr>
        <w:ind w:left="2160"/>
        <w:textAlignment w:val="baseline"/>
        <w:rPr>
          <w:rFonts w:eastAsiaTheme="minorEastAsia" w:cs="Arial"/>
          <w:color w:val="000000"/>
          <w:sz w:val="22"/>
          <w:szCs w:val="22"/>
          <w:lang w:eastAsia="en-US"/>
        </w:rPr>
      </w:pPr>
      <w:r w:rsidRPr="00D20ACD">
        <w:rPr>
          <w:rFonts w:eastAsiaTheme="minorEastAsia" w:cs="Arial"/>
          <w:color w:val="000000"/>
          <w:sz w:val="22"/>
          <w:szCs w:val="22"/>
          <w:lang w:eastAsia="en-US"/>
        </w:rPr>
        <w:t>Expressing trust in the midst of trials, doubts, and fears.</w:t>
      </w:r>
    </w:p>
    <w:p w14:paraId="24C51921" w14:textId="77777777" w:rsidR="00D20ACD" w:rsidRPr="00D20ACD" w:rsidRDefault="00D20ACD" w:rsidP="00D20ACD">
      <w:pPr>
        <w:rPr>
          <w:rFonts w:ascii="Times" w:hAnsi="Times"/>
          <w:sz w:val="20"/>
          <w:lang w:eastAsia="en-US"/>
        </w:rPr>
      </w:pPr>
    </w:p>
    <w:p w14:paraId="3861D5E3" w14:textId="77777777" w:rsidR="00D20ACD" w:rsidRPr="00D20ACD" w:rsidRDefault="00D20ACD" w:rsidP="00D20ACD">
      <w:pPr>
        <w:ind w:left="1440"/>
        <w:rPr>
          <w:rFonts w:ascii="Times" w:eastAsiaTheme="minorEastAsia" w:hAnsi="Times"/>
          <w:sz w:val="20"/>
          <w:lang w:eastAsia="en-US"/>
        </w:rPr>
      </w:pPr>
      <w:r w:rsidRPr="00D20ACD">
        <w:rPr>
          <w:rFonts w:eastAsiaTheme="minorEastAsia" w:cs="Arial"/>
          <w:i/>
          <w:iCs/>
          <w:color w:val="000000"/>
          <w:sz w:val="22"/>
          <w:szCs w:val="22"/>
          <w:lang w:eastAsia="en-US"/>
        </w:rPr>
        <w:t>“Will the Lord spurn forever, and never again be favorable? Has his steadfast love forever ceased? Are his promises at an end for all time? Has God forgotten to be gracious? Has he in anger shut up his compassion?”</w:t>
      </w:r>
      <w:r w:rsidRPr="00D20ACD">
        <w:rPr>
          <w:rFonts w:eastAsiaTheme="minorEastAsia" w:cs="Arial"/>
          <w:color w:val="000000"/>
          <w:sz w:val="22"/>
          <w:szCs w:val="22"/>
          <w:lang w:eastAsia="en-US"/>
        </w:rPr>
        <w:t xml:space="preserve"> (Psalm 77:7–9, ESV)  </w:t>
      </w:r>
    </w:p>
    <w:p w14:paraId="1C574992" w14:textId="77777777" w:rsidR="00D20ACD" w:rsidRPr="00D20ACD" w:rsidRDefault="00D20ACD" w:rsidP="00D20ACD">
      <w:pPr>
        <w:rPr>
          <w:rFonts w:ascii="Times" w:hAnsi="Times"/>
          <w:sz w:val="20"/>
          <w:lang w:eastAsia="en-US"/>
        </w:rPr>
      </w:pPr>
    </w:p>
    <w:p w14:paraId="5BAE334A" w14:textId="77777777" w:rsidR="00011B7F" w:rsidRDefault="00011B7F">
      <w:r>
        <w:br w:type="page"/>
      </w:r>
    </w:p>
    <w:p w14:paraId="44F28223" w14:textId="77777777" w:rsidR="00CC5C73" w:rsidRPr="00903336" w:rsidRDefault="00011B7F">
      <w:pPr>
        <w:rPr>
          <w:b/>
          <w:sz w:val="22"/>
          <w:szCs w:val="22"/>
        </w:rPr>
      </w:pPr>
      <w:r w:rsidRPr="00903336">
        <w:rPr>
          <w:b/>
          <w:sz w:val="22"/>
          <w:szCs w:val="22"/>
        </w:rPr>
        <w:t xml:space="preserve">Session 3 Discussion Questions: </w:t>
      </w:r>
    </w:p>
    <w:p w14:paraId="267753E8" w14:textId="77777777" w:rsidR="00011B7F" w:rsidRPr="00903336" w:rsidRDefault="00011B7F">
      <w:pPr>
        <w:rPr>
          <w:b/>
          <w:sz w:val="22"/>
          <w:szCs w:val="22"/>
        </w:rPr>
      </w:pPr>
    </w:p>
    <w:p w14:paraId="4ADAA0EE" w14:textId="77777777" w:rsidR="000F00EE" w:rsidRPr="00903336" w:rsidRDefault="000F00EE" w:rsidP="000F00EE">
      <w:pPr>
        <w:pStyle w:val="ListParagraph"/>
        <w:numPr>
          <w:ilvl w:val="0"/>
          <w:numId w:val="21"/>
        </w:numPr>
        <w:rPr>
          <w:sz w:val="22"/>
          <w:szCs w:val="22"/>
        </w:rPr>
      </w:pPr>
      <w:r w:rsidRPr="00903336">
        <w:rPr>
          <w:sz w:val="22"/>
          <w:szCs w:val="22"/>
        </w:rPr>
        <w:t>How d</w:t>
      </w:r>
      <w:r w:rsidR="00903336" w:rsidRPr="00903336">
        <w:rPr>
          <w:sz w:val="22"/>
          <w:szCs w:val="22"/>
        </w:rPr>
        <w:t>oes the content of this</w:t>
      </w:r>
      <w:r w:rsidRPr="00903336">
        <w:rPr>
          <w:sz w:val="22"/>
          <w:szCs w:val="22"/>
        </w:rPr>
        <w:t xml:space="preserve"> session challenge popular concepts of the “worship leader”? How does it challenge your own personal concept of a worship leader? </w:t>
      </w:r>
    </w:p>
    <w:p w14:paraId="405CA666" w14:textId="77777777" w:rsidR="000F00EE" w:rsidRDefault="000F00EE" w:rsidP="000F00EE">
      <w:pPr>
        <w:rPr>
          <w:sz w:val="22"/>
          <w:szCs w:val="22"/>
        </w:rPr>
      </w:pPr>
    </w:p>
    <w:p w14:paraId="13C02A6A" w14:textId="77777777" w:rsidR="005B75B2" w:rsidRDefault="005B75B2" w:rsidP="000F00EE">
      <w:pPr>
        <w:rPr>
          <w:sz w:val="22"/>
          <w:szCs w:val="22"/>
        </w:rPr>
      </w:pPr>
    </w:p>
    <w:p w14:paraId="4E27D669" w14:textId="77777777" w:rsidR="005B75B2" w:rsidRDefault="005B75B2" w:rsidP="000F00EE">
      <w:pPr>
        <w:rPr>
          <w:sz w:val="22"/>
          <w:szCs w:val="22"/>
        </w:rPr>
      </w:pPr>
    </w:p>
    <w:p w14:paraId="5DD7242C" w14:textId="77777777" w:rsidR="005B75B2" w:rsidRDefault="005B75B2" w:rsidP="000F00EE">
      <w:pPr>
        <w:rPr>
          <w:sz w:val="22"/>
          <w:szCs w:val="22"/>
        </w:rPr>
      </w:pPr>
    </w:p>
    <w:p w14:paraId="2193951C" w14:textId="77777777" w:rsidR="005B75B2" w:rsidRDefault="005B75B2" w:rsidP="000F00EE">
      <w:pPr>
        <w:rPr>
          <w:sz w:val="22"/>
          <w:szCs w:val="22"/>
        </w:rPr>
      </w:pPr>
    </w:p>
    <w:p w14:paraId="695952EF" w14:textId="77777777" w:rsidR="005B75B2" w:rsidRPr="00903336" w:rsidRDefault="005B75B2" w:rsidP="000F00EE">
      <w:pPr>
        <w:rPr>
          <w:sz w:val="22"/>
          <w:szCs w:val="22"/>
        </w:rPr>
      </w:pPr>
    </w:p>
    <w:p w14:paraId="09105CB0" w14:textId="76F6ED50" w:rsidR="005B75B2" w:rsidRPr="005B75B2" w:rsidRDefault="000F00EE" w:rsidP="000F00EE">
      <w:pPr>
        <w:pStyle w:val="ListParagraph"/>
        <w:numPr>
          <w:ilvl w:val="0"/>
          <w:numId w:val="21"/>
        </w:numPr>
        <w:rPr>
          <w:sz w:val="22"/>
          <w:szCs w:val="22"/>
        </w:rPr>
      </w:pPr>
      <w:r w:rsidRPr="00903336">
        <w:rPr>
          <w:sz w:val="22"/>
          <w:szCs w:val="22"/>
        </w:rPr>
        <w:t xml:space="preserve">The Bible calls us to be faithful when it comes to leading God’s people in corporate worship.  What are things you are tempted to be motivated by instead of seeking to be faithful? </w:t>
      </w:r>
    </w:p>
    <w:p w14:paraId="6A04FB44" w14:textId="77777777" w:rsidR="000F00EE" w:rsidRDefault="000F00EE" w:rsidP="000F00EE">
      <w:pPr>
        <w:rPr>
          <w:sz w:val="22"/>
          <w:szCs w:val="22"/>
        </w:rPr>
      </w:pPr>
    </w:p>
    <w:p w14:paraId="79FAFF2F" w14:textId="77777777" w:rsidR="005B75B2" w:rsidRDefault="005B75B2" w:rsidP="000F00EE">
      <w:pPr>
        <w:rPr>
          <w:sz w:val="22"/>
          <w:szCs w:val="22"/>
        </w:rPr>
      </w:pPr>
    </w:p>
    <w:p w14:paraId="2D1CA849" w14:textId="77777777" w:rsidR="005B75B2" w:rsidRDefault="005B75B2" w:rsidP="000F00EE">
      <w:pPr>
        <w:rPr>
          <w:sz w:val="22"/>
          <w:szCs w:val="22"/>
        </w:rPr>
      </w:pPr>
    </w:p>
    <w:p w14:paraId="3F70B5E3" w14:textId="77777777" w:rsidR="005B75B2" w:rsidRDefault="005B75B2" w:rsidP="000F00EE">
      <w:pPr>
        <w:rPr>
          <w:sz w:val="22"/>
          <w:szCs w:val="22"/>
        </w:rPr>
      </w:pPr>
    </w:p>
    <w:p w14:paraId="35CC26F1" w14:textId="77777777" w:rsidR="005B75B2" w:rsidRDefault="005B75B2" w:rsidP="000F00EE">
      <w:pPr>
        <w:rPr>
          <w:sz w:val="22"/>
          <w:szCs w:val="22"/>
        </w:rPr>
      </w:pPr>
    </w:p>
    <w:p w14:paraId="73FEC83C" w14:textId="77777777" w:rsidR="005B75B2" w:rsidRPr="00903336" w:rsidRDefault="005B75B2" w:rsidP="000F00EE">
      <w:pPr>
        <w:rPr>
          <w:sz w:val="22"/>
          <w:szCs w:val="22"/>
        </w:rPr>
      </w:pPr>
    </w:p>
    <w:p w14:paraId="5C285EC8" w14:textId="77777777" w:rsidR="000F00EE" w:rsidRPr="00903336" w:rsidRDefault="000F00EE" w:rsidP="000F00EE">
      <w:pPr>
        <w:pStyle w:val="ListParagraph"/>
        <w:numPr>
          <w:ilvl w:val="0"/>
          <w:numId w:val="21"/>
        </w:numPr>
        <w:rPr>
          <w:sz w:val="22"/>
          <w:szCs w:val="22"/>
        </w:rPr>
      </w:pPr>
      <w:r w:rsidRPr="00903336">
        <w:rPr>
          <w:sz w:val="22"/>
          <w:szCs w:val="22"/>
        </w:rPr>
        <w:t>What does it look like to be faithful in your present role? How would you like to grow?</w:t>
      </w:r>
    </w:p>
    <w:p w14:paraId="13C8FAE5" w14:textId="77777777" w:rsidR="000F00EE" w:rsidRDefault="000F00EE" w:rsidP="000F00EE">
      <w:pPr>
        <w:rPr>
          <w:sz w:val="22"/>
          <w:szCs w:val="22"/>
        </w:rPr>
      </w:pPr>
    </w:p>
    <w:p w14:paraId="61FE963C" w14:textId="77777777" w:rsidR="005B75B2" w:rsidRDefault="005B75B2" w:rsidP="000F00EE">
      <w:pPr>
        <w:rPr>
          <w:sz w:val="22"/>
          <w:szCs w:val="22"/>
        </w:rPr>
      </w:pPr>
    </w:p>
    <w:p w14:paraId="7ED674A7" w14:textId="77777777" w:rsidR="005B75B2" w:rsidRDefault="005B75B2" w:rsidP="000F00EE">
      <w:pPr>
        <w:rPr>
          <w:sz w:val="22"/>
          <w:szCs w:val="22"/>
        </w:rPr>
      </w:pPr>
    </w:p>
    <w:p w14:paraId="10549A17" w14:textId="77777777" w:rsidR="005B75B2" w:rsidRDefault="005B75B2" w:rsidP="000F00EE">
      <w:pPr>
        <w:rPr>
          <w:sz w:val="22"/>
          <w:szCs w:val="22"/>
        </w:rPr>
      </w:pPr>
    </w:p>
    <w:p w14:paraId="18A8143D" w14:textId="77777777" w:rsidR="005B75B2" w:rsidRDefault="005B75B2" w:rsidP="000F00EE">
      <w:pPr>
        <w:rPr>
          <w:sz w:val="22"/>
          <w:szCs w:val="22"/>
        </w:rPr>
      </w:pPr>
    </w:p>
    <w:p w14:paraId="04462A5A" w14:textId="77777777" w:rsidR="005B75B2" w:rsidRPr="00903336" w:rsidRDefault="005B75B2" w:rsidP="000F00EE">
      <w:pPr>
        <w:rPr>
          <w:sz w:val="22"/>
          <w:szCs w:val="22"/>
        </w:rPr>
      </w:pPr>
    </w:p>
    <w:p w14:paraId="204DEDAC" w14:textId="77777777" w:rsidR="000F00EE" w:rsidRPr="00903336" w:rsidRDefault="000F00EE" w:rsidP="000F00EE">
      <w:pPr>
        <w:pStyle w:val="ListParagraph"/>
        <w:numPr>
          <w:ilvl w:val="0"/>
          <w:numId w:val="21"/>
        </w:numPr>
        <w:rPr>
          <w:sz w:val="22"/>
          <w:szCs w:val="22"/>
        </w:rPr>
      </w:pPr>
      <w:r w:rsidRPr="00903336">
        <w:rPr>
          <w:sz w:val="22"/>
          <w:szCs w:val="22"/>
        </w:rPr>
        <w:t xml:space="preserve">What are some things you can do to seek to see more of the greatness of God? </w:t>
      </w:r>
    </w:p>
    <w:p w14:paraId="68A3A816" w14:textId="77777777" w:rsidR="000F00EE" w:rsidRDefault="000F00EE" w:rsidP="000F00EE">
      <w:pPr>
        <w:rPr>
          <w:sz w:val="22"/>
          <w:szCs w:val="22"/>
        </w:rPr>
      </w:pPr>
    </w:p>
    <w:p w14:paraId="12D35F98" w14:textId="77777777" w:rsidR="005B75B2" w:rsidRDefault="005B75B2" w:rsidP="000F00EE">
      <w:pPr>
        <w:rPr>
          <w:sz w:val="22"/>
          <w:szCs w:val="22"/>
        </w:rPr>
      </w:pPr>
    </w:p>
    <w:p w14:paraId="031D1E43" w14:textId="77777777" w:rsidR="005B75B2" w:rsidRDefault="005B75B2" w:rsidP="000F00EE">
      <w:pPr>
        <w:rPr>
          <w:sz w:val="22"/>
          <w:szCs w:val="22"/>
        </w:rPr>
      </w:pPr>
    </w:p>
    <w:p w14:paraId="0F1EA95D" w14:textId="77777777" w:rsidR="005B75B2" w:rsidRDefault="005B75B2" w:rsidP="000F00EE">
      <w:pPr>
        <w:rPr>
          <w:sz w:val="22"/>
          <w:szCs w:val="22"/>
        </w:rPr>
      </w:pPr>
    </w:p>
    <w:p w14:paraId="5206F3BA" w14:textId="77777777" w:rsidR="005B75B2" w:rsidRDefault="005B75B2" w:rsidP="000F00EE">
      <w:pPr>
        <w:rPr>
          <w:sz w:val="22"/>
          <w:szCs w:val="22"/>
        </w:rPr>
      </w:pPr>
    </w:p>
    <w:p w14:paraId="6FC11889" w14:textId="77777777" w:rsidR="005B75B2" w:rsidRPr="00903336" w:rsidRDefault="005B75B2" w:rsidP="000F00EE">
      <w:pPr>
        <w:rPr>
          <w:sz w:val="22"/>
          <w:szCs w:val="22"/>
        </w:rPr>
      </w:pPr>
    </w:p>
    <w:p w14:paraId="69745491" w14:textId="77777777" w:rsidR="000F00EE" w:rsidRPr="00903336" w:rsidRDefault="000F00EE" w:rsidP="000F00EE">
      <w:pPr>
        <w:pStyle w:val="ListParagraph"/>
        <w:numPr>
          <w:ilvl w:val="0"/>
          <w:numId w:val="21"/>
        </w:numPr>
        <w:rPr>
          <w:sz w:val="22"/>
          <w:szCs w:val="22"/>
        </w:rPr>
      </w:pPr>
      <w:r w:rsidRPr="00903336">
        <w:rPr>
          <w:sz w:val="22"/>
          <w:szCs w:val="22"/>
        </w:rPr>
        <w:t xml:space="preserve">Our purpose is to “magnify the greatness of God” through our leadership and our songs.  On any given Sunday in your church, how do you think people are viewing God as they walk in to church?  What are some practical ways you can magnify (or help them see) the greatness of God through your leading?  </w:t>
      </w:r>
    </w:p>
    <w:p w14:paraId="2EDD3331" w14:textId="77777777" w:rsidR="000F00EE" w:rsidRDefault="000F00EE" w:rsidP="000F00EE"/>
    <w:p w14:paraId="7701A395" w14:textId="77777777" w:rsidR="000F00EE" w:rsidRDefault="000F00EE" w:rsidP="000F00EE"/>
    <w:p w14:paraId="7EC1A658" w14:textId="77777777" w:rsidR="000F00EE" w:rsidRDefault="000F00EE" w:rsidP="000F00EE"/>
    <w:p w14:paraId="50F0CAFF" w14:textId="77777777" w:rsidR="001C5547" w:rsidRDefault="001C5547" w:rsidP="000F00EE"/>
    <w:p w14:paraId="661788E3" w14:textId="77777777" w:rsidR="000F00EE" w:rsidRPr="00011B7F" w:rsidRDefault="000F00EE" w:rsidP="000F00EE"/>
    <w:sectPr w:rsidR="000F00EE" w:rsidRPr="00011B7F" w:rsidSect="00531DBD">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170E1" w14:textId="77777777" w:rsidR="000F00EE" w:rsidRDefault="000F00EE" w:rsidP="00D20ACD">
      <w:r>
        <w:separator/>
      </w:r>
    </w:p>
  </w:endnote>
  <w:endnote w:type="continuationSeparator" w:id="0">
    <w:p w14:paraId="21D232DF" w14:textId="77777777" w:rsidR="000F00EE" w:rsidRDefault="000F00EE" w:rsidP="00D20ACD">
      <w:r>
        <w:continuationSeparator/>
      </w:r>
    </w:p>
  </w:endnote>
  <w:endnote w:id="1">
    <w:p w14:paraId="5C537B89" w14:textId="4D445153" w:rsidR="001C5547" w:rsidRDefault="001C5547">
      <w:pPr>
        <w:pStyle w:val="EndnoteText"/>
      </w:pPr>
      <w:r>
        <w:rPr>
          <w:rStyle w:val="EndnoteReference"/>
        </w:rPr>
        <w:endnoteRef/>
      </w:r>
      <w:r>
        <w:t xml:space="preserve"> </w:t>
      </w:r>
      <w:proofErr w:type="gramStart"/>
      <w:r w:rsidRPr="004342A4">
        <w:rPr>
          <w:i/>
          <w:sz w:val="20"/>
          <w:szCs w:val="20"/>
        </w:rPr>
        <w:t>Worship Matters</w:t>
      </w:r>
      <w:r>
        <w:rPr>
          <w:sz w:val="20"/>
          <w:szCs w:val="20"/>
        </w:rPr>
        <w:t xml:space="preserve"> by Bob Kauflin, </w:t>
      </w:r>
      <w:r w:rsidRPr="00FB5A11">
        <w:rPr>
          <w:sz w:val="20"/>
          <w:szCs w:val="20"/>
        </w:rPr>
        <w:t>©</w:t>
      </w:r>
      <w:r>
        <w:rPr>
          <w:sz w:val="20"/>
          <w:szCs w:val="20"/>
        </w:rPr>
        <w:t xml:space="preserve"> 2008 by C</w:t>
      </w:r>
      <w:r w:rsidRPr="00FB5A11">
        <w:rPr>
          <w:sz w:val="20"/>
          <w:szCs w:val="20"/>
        </w:rPr>
        <w:t xml:space="preserve">rossway, a publishing ministry of Good News Publishers, Wheaton, IL 60187, </w:t>
      </w:r>
      <w:proofErr w:type="gramEnd"/>
      <w:r w:rsidRPr="00FB5A11">
        <w:rPr>
          <w:sz w:val="20"/>
          <w:szCs w:val="20"/>
        </w:rPr>
        <w:t>www.crossway.org</w:t>
      </w:r>
      <w:proofErr w:type="gramStart"/>
      <w:r w:rsidRPr="00FB5A11">
        <w:rPr>
          <w:sz w:val="20"/>
          <w:szCs w:val="20"/>
        </w:rPr>
        <w:t>.</w:t>
      </w:r>
      <w:proofErr w:type="gramEnd"/>
    </w:p>
  </w:endnote>
  <w:endnote w:id="2">
    <w:p w14:paraId="6FAB998B" w14:textId="77777777" w:rsidR="000F00EE" w:rsidRDefault="000F00EE">
      <w:pPr>
        <w:pStyle w:val="EndnoteText"/>
      </w:pPr>
      <w:r>
        <w:rPr>
          <w:rStyle w:val="EndnoteReference"/>
        </w:rPr>
        <w:endnoteRef/>
      </w:r>
      <w:r>
        <w:t xml:space="preserve"> </w:t>
      </w:r>
      <w:proofErr w:type="gramStart"/>
      <w:r w:rsidRPr="00165186">
        <w:rPr>
          <w:rFonts w:eastAsiaTheme="minorEastAsia" w:cs="Arial"/>
          <w:iCs/>
          <w:color w:val="000000"/>
          <w:sz w:val="20"/>
          <w:lang w:eastAsia="en-US"/>
        </w:rPr>
        <w:t>All Scripture quotations taken from the ESV® Bible (The Holy Bible, English Standard Version®), Copyright © 2001 by Crossway, a publishing ministry of Good News Publishers.</w:t>
      </w:r>
      <w:proofErr w:type="gramEnd"/>
      <w:r w:rsidRPr="00165186">
        <w:rPr>
          <w:rFonts w:eastAsiaTheme="minorEastAsia" w:cs="Arial"/>
          <w:iCs/>
          <w:color w:val="000000"/>
          <w:sz w:val="20"/>
          <w:lang w:eastAsia="en-US"/>
        </w:rPr>
        <w:t xml:space="preserve"> </w:t>
      </w:r>
      <w:r w:rsidRPr="00165186">
        <w:rPr>
          <w:rFonts w:cs="Arial"/>
          <w:iCs/>
          <w:color w:val="000000"/>
          <w:sz w:val="20"/>
          <w:lang w:eastAsia="en-US"/>
        </w:rPr>
        <w:t xml:space="preserve">Used by </w:t>
      </w:r>
      <w:r w:rsidRPr="00FC57CB">
        <w:rPr>
          <w:rFonts w:cs="Arial"/>
          <w:iCs/>
          <w:color w:val="000000"/>
          <w:sz w:val="20"/>
          <w:szCs w:val="20"/>
          <w:lang w:eastAsia="en-US"/>
        </w:rPr>
        <w:t>permission. All rights reserved. ESV Text Edition: 2016</w:t>
      </w:r>
    </w:p>
  </w:endnote>
  <w:endnote w:id="3">
    <w:p w14:paraId="252E5A44" w14:textId="77777777" w:rsidR="000F00EE" w:rsidRDefault="000F00EE">
      <w:pPr>
        <w:pStyle w:val="EndnoteText"/>
      </w:pPr>
      <w:r>
        <w:rPr>
          <w:rStyle w:val="EndnoteReference"/>
        </w:rPr>
        <w:endnoteRef/>
      </w:r>
      <w:r>
        <w:t xml:space="preserve"> </w:t>
      </w:r>
      <w:r w:rsidRPr="00D20ACD">
        <w:rPr>
          <w:sz w:val="20"/>
          <w:szCs w:val="20"/>
        </w:rPr>
        <w:t>© Desiring God Foundation. Source: desiringGod.org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Opus Text">
    <w:altName w:val="Genev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E78E" w14:textId="5DAA1626" w:rsidR="0089795B" w:rsidRDefault="0089795B">
    <w:pPr>
      <w:pStyle w:val="Footer"/>
    </w:pPr>
    <w:r w:rsidRPr="008B16A0">
      <w:t>©</w:t>
    </w:r>
    <w:r>
      <w:t xml:space="preserve"> </w:t>
    </w:r>
    <w:r w:rsidRPr="008B16A0">
      <w:t>2017 Sovereign Grace Churches, Inc. Feel free to download, print, and copy this material, but please do not charge money for it or alter the content in any way without express permission from Sovereign Grace Music (music@sovereigngrace.com). For more information visit www.SovereignGraceMusic.org/wmvi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543E" w14:textId="77777777" w:rsidR="000F00EE" w:rsidRDefault="000F00EE" w:rsidP="00D20ACD">
      <w:r>
        <w:separator/>
      </w:r>
    </w:p>
  </w:footnote>
  <w:footnote w:type="continuationSeparator" w:id="0">
    <w:p w14:paraId="41D145C8" w14:textId="77777777" w:rsidR="000F00EE" w:rsidRDefault="000F00EE" w:rsidP="00D20A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276D"/>
    <w:multiLevelType w:val="multilevel"/>
    <w:tmpl w:val="7F9A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2779E"/>
    <w:multiLevelType w:val="multilevel"/>
    <w:tmpl w:val="65B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63CF3"/>
    <w:multiLevelType w:val="hybridMultilevel"/>
    <w:tmpl w:val="D75C7C1C"/>
    <w:lvl w:ilvl="0" w:tplc="AC221342">
      <w:start w:val="2"/>
      <w:numFmt w:val="upperRoman"/>
      <w:lvlText w:val="%1."/>
      <w:lvlJc w:val="right"/>
      <w:pPr>
        <w:tabs>
          <w:tab w:val="num" w:pos="720"/>
        </w:tabs>
        <w:ind w:left="720" w:hanging="360"/>
      </w:pPr>
    </w:lvl>
    <w:lvl w:ilvl="1" w:tplc="2FC2B2D4" w:tentative="1">
      <w:start w:val="1"/>
      <w:numFmt w:val="decimal"/>
      <w:lvlText w:val="%2."/>
      <w:lvlJc w:val="left"/>
      <w:pPr>
        <w:tabs>
          <w:tab w:val="num" w:pos="1440"/>
        </w:tabs>
        <w:ind w:left="1440" w:hanging="360"/>
      </w:pPr>
    </w:lvl>
    <w:lvl w:ilvl="2" w:tplc="F7D09FFC" w:tentative="1">
      <w:start w:val="1"/>
      <w:numFmt w:val="decimal"/>
      <w:lvlText w:val="%3."/>
      <w:lvlJc w:val="left"/>
      <w:pPr>
        <w:tabs>
          <w:tab w:val="num" w:pos="2160"/>
        </w:tabs>
        <w:ind w:left="2160" w:hanging="360"/>
      </w:pPr>
    </w:lvl>
    <w:lvl w:ilvl="3" w:tplc="093C8CDE" w:tentative="1">
      <w:start w:val="1"/>
      <w:numFmt w:val="decimal"/>
      <w:lvlText w:val="%4."/>
      <w:lvlJc w:val="left"/>
      <w:pPr>
        <w:tabs>
          <w:tab w:val="num" w:pos="2880"/>
        </w:tabs>
        <w:ind w:left="2880" w:hanging="360"/>
      </w:pPr>
    </w:lvl>
    <w:lvl w:ilvl="4" w:tplc="8EDE5088" w:tentative="1">
      <w:start w:val="1"/>
      <w:numFmt w:val="decimal"/>
      <w:lvlText w:val="%5."/>
      <w:lvlJc w:val="left"/>
      <w:pPr>
        <w:tabs>
          <w:tab w:val="num" w:pos="3600"/>
        </w:tabs>
        <w:ind w:left="3600" w:hanging="360"/>
      </w:pPr>
    </w:lvl>
    <w:lvl w:ilvl="5" w:tplc="D5D02FA2" w:tentative="1">
      <w:start w:val="1"/>
      <w:numFmt w:val="decimal"/>
      <w:lvlText w:val="%6."/>
      <w:lvlJc w:val="left"/>
      <w:pPr>
        <w:tabs>
          <w:tab w:val="num" w:pos="4320"/>
        </w:tabs>
        <w:ind w:left="4320" w:hanging="360"/>
      </w:pPr>
    </w:lvl>
    <w:lvl w:ilvl="6" w:tplc="9E521E16" w:tentative="1">
      <w:start w:val="1"/>
      <w:numFmt w:val="decimal"/>
      <w:lvlText w:val="%7."/>
      <w:lvlJc w:val="left"/>
      <w:pPr>
        <w:tabs>
          <w:tab w:val="num" w:pos="5040"/>
        </w:tabs>
        <w:ind w:left="5040" w:hanging="360"/>
      </w:pPr>
    </w:lvl>
    <w:lvl w:ilvl="7" w:tplc="A11C4E70" w:tentative="1">
      <w:start w:val="1"/>
      <w:numFmt w:val="decimal"/>
      <w:lvlText w:val="%8."/>
      <w:lvlJc w:val="left"/>
      <w:pPr>
        <w:tabs>
          <w:tab w:val="num" w:pos="5760"/>
        </w:tabs>
        <w:ind w:left="5760" w:hanging="360"/>
      </w:pPr>
    </w:lvl>
    <w:lvl w:ilvl="8" w:tplc="AF909C8A" w:tentative="1">
      <w:start w:val="1"/>
      <w:numFmt w:val="decimal"/>
      <w:lvlText w:val="%9."/>
      <w:lvlJc w:val="left"/>
      <w:pPr>
        <w:tabs>
          <w:tab w:val="num" w:pos="6480"/>
        </w:tabs>
        <w:ind w:left="6480" w:hanging="360"/>
      </w:pPr>
    </w:lvl>
  </w:abstractNum>
  <w:abstractNum w:abstractNumId="3">
    <w:nsid w:val="262C1A3C"/>
    <w:multiLevelType w:val="multilevel"/>
    <w:tmpl w:val="4DA06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46658A"/>
    <w:multiLevelType w:val="multilevel"/>
    <w:tmpl w:val="7090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1130C"/>
    <w:multiLevelType w:val="hybridMultilevel"/>
    <w:tmpl w:val="C9F0A6B6"/>
    <w:lvl w:ilvl="0" w:tplc="29CCE16A">
      <w:start w:val="4"/>
      <w:numFmt w:val="upperRoman"/>
      <w:lvlText w:val="%1."/>
      <w:lvlJc w:val="right"/>
      <w:pPr>
        <w:tabs>
          <w:tab w:val="num" w:pos="720"/>
        </w:tabs>
        <w:ind w:left="720" w:hanging="360"/>
      </w:pPr>
    </w:lvl>
    <w:lvl w:ilvl="1" w:tplc="347C05AC" w:tentative="1">
      <w:start w:val="1"/>
      <w:numFmt w:val="decimal"/>
      <w:lvlText w:val="%2."/>
      <w:lvlJc w:val="left"/>
      <w:pPr>
        <w:tabs>
          <w:tab w:val="num" w:pos="1440"/>
        </w:tabs>
        <w:ind w:left="1440" w:hanging="360"/>
      </w:pPr>
    </w:lvl>
    <w:lvl w:ilvl="2" w:tplc="F81ABA6E" w:tentative="1">
      <w:start w:val="1"/>
      <w:numFmt w:val="decimal"/>
      <w:lvlText w:val="%3."/>
      <w:lvlJc w:val="left"/>
      <w:pPr>
        <w:tabs>
          <w:tab w:val="num" w:pos="2160"/>
        </w:tabs>
        <w:ind w:left="2160" w:hanging="360"/>
      </w:pPr>
    </w:lvl>
    <w:lvl w:ilvl="3" w:tplc="84460386" w:tentative="1">
      <w:start w:val="1"/>
      <w:numFmt w:val="decimal"/>
      <w:lvlText w:val="%4."/>
      <w:lvlJc w:val="left"/>
      <w:pPr>
        <w:tabs>
          <w:tab w:val="num" w:pos="2880"/>
        </w:tabs>
        <w:ind w:left="2880" w:hanging="360"/>
      </w:pPr>
    </w:lvl>
    <w:lvl w:ilvl="4" w:tplc="68865ED4" w:tentative="1">
      <w:start w:val="1"/>
      <w:numFmt w:val="decimal"/>
      <w:lvlText w:val="%5."/>
      <w:lvlJc w:val="left"/>
      <w:pPr>
        <w:tabs>
          <w:tab w:val="num" w:pos="3600"/>
        </w:tabs>
        <w:ind w:left="3600" w:hanging="360"/>
      </w:pPr>
    </w:lvl>
    <w:lvl w:ilvl="5" w:tplc="508A27D4" w:tentative="1">
      <w:start w:val="1"/>
      <w:numFmt w:val="decimal"/>
      <w:lvlText w:val="%6."/>
      <w:lvlJc w:val="left"/>
      <w:pPr>
        <w:tabs>
          <w:tab w:val="num" w:pos="4320"/>
        </w:tabs>
        <w:ind w:left="4320" w:hanging="360"/>
      </w:pPr>
    </w:lvl>
    <w:lvl w:ilvl="6" w:tplc="3C085372" w:tentative="1">
      <w:start w:val="1"/>
      <w:numFmt w:val="decimal"/>
      <w:lvlText w:val="%7."/>
      <w:lvlJc w:val="left"/>
      <w:pPr>
        <w:tabs>
          <w:tab w:val="num" w:pos="5040"/>
        </w:tabs>
        <w:ind w:left="5040" w:hanging="360"/>
      </w:pPr>
    </w:lvl>
    <w:lvl w:ilvl="7" w:tplc="B680D76C" w:tentative="1">
      <w:start w:val="1"/>
      <w:numFmt w:val="decimal"/>
      <w:lvlText w:val="%8."/>
      <w:lvlJc w:val="left"/>
      <w:pPr>
        <w:tabs>
          <w:tab w:val="num" w:pos="5760"/>
        </w:tabs>
        <w:ind w:left="5760" w:hanging="360"/>
      </w:pPr>
    </w:lvl>
    <w:lvl w:ilvl="8" w:tplc="DDCEDAE8" w:tentative="1">
      <w:start w:val="1"/>
      <w:numFmt w:val="decimal"/>
      <w:lvlText w:val="%9."/>
      <w:lvlJc w:val="left"/>
      <w:pPr>
        <w:tabs>
          <w:tab w:val="num" w:pos="6480"/>
        </w:tabs>
        <w:ind w:left="6480" w:hanging="360"/>
      </w:pPr>
    </w:lvl>
  </w:abstractNum>
  <w:abstractNum w:abstractNumId="6">
    <w:nsid w:val="37823B34"/>
    <w:multiLevelType w:val="multilevel"/>
    <w:tmpl w:val="06ECE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392F01"/>
    <w:multiLevelType w:val="hybridMultilevel"/>
    <w:tmpl w:val="04B8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9621C"/>
    <w:multiLevelType w:val="hybridMultilevel"/>
    <w:tmpl w:val="113EE60A"/>
    <w:lvl w:ilvl="0" w:tplc="C6D2E93C">
      <w:start w:val="3"/>
      <w:numFmt w:val="decimal"/>
      <w:lvlText w:val="%1."/>
      <w:lvlJc w:val="left"/>
      <w:pPr>
        <w:tabs>
          <w:tab w:val="num" w:pos="720"/>
        </w:tabs>
        <w:ind w:left="720" w:hanging="360"/>
      </w:pPr>
    </w:lvl>
    <w:lvl w:ilvl="1" w:tplc="61BCF734">
      <w:start w:val="3"/>
      <w:numFmt w:val="upperLetter"/>
      <w:lvlText w:val="%2."/>
      <w:lvlJc w:val="left"/>
      <w:pPr>
        <w:tabs>
          <w:tab w:val="num" w:pos="1440"/>
        </w:tabs>
        <w:ind w:left="1440" w:hanging="360"/>
      </w:pPr>
    </w:lvl>
    <w:lvl w:ilvl="2" w:tplc="51FCA246" w:tentative="1">
      <w:start w:val="1"/>
      <w:numFmt w:val="decimal"/>
      <w:lvlText w:val="%3."/>
      <w:lvlJc w:val="left"/>
      <w:pPr>
        <w:tabs>
          <w:tab w:val="num" w:pos="2160"/>
        </w:tabs>
        <w:ind w:left="2160" w:hanging="360"/>
      </w:pPr>
    </w:lvl>
    <w:lvl w:ilvl="3" w:tplc="019ADD2A" w:tentative="1">
      <w:start w:val="1"/>
      <w:numFmt w:val="decimal"/>
      <w:lvlText w:val="%4."/>
      <w:lvlJc w:val="left"/>
      <w:pPr>
        <w:tabs>
          <w:tab w:val="num" w:pos="2880"/>
        </w:tabs>
        <w:ind w:left="2880" w:hanging="360"/>
      </w:pPr>
    </w:lvl>
    <w:lvl w:ilvl="4" w:tplc="36605A86" w:tentative="1">
      <w:start w:val="1"/>
      <w:numFmt w:val="decimal"/>
      <w:lvlText w:val="%5."/>
      <w:lvlJc w:val="left"/>
      <w:pPr>
        <w:tabs>
          <w:tab w:val="num" w:pos="3600"/>
        </w:tabs>
        <w:ind w:left="3600" w:hanging="360"/>
      </w:pPr>
    </w:lvl>
    <w:lvl w:ilvl="5" w:tplc="52DA035C" w:tentative="1">
      <w:start w:val="1"/>
      <w:numFmt w:val="decimal"/>
      <w:lvlText w:val="%6."/>
      <w:lvlJc w:val="left"/>
      <w:pPr>
        <w:tabs>
          <w:tab w:val="num" w:pos="4320"/>
        </w:tabs>
        <w:ind w:left="4320" w:hanging="360"/>
      </w:pPr>
    </w:lvl>
    <w:lvl w:ilvl="6" w:tplc="4D7CE738" w:tentative="1">
      <w:start w:val="1"/>
      <w:numFmt w:val="decimal"/>
      <w:lvlText w:val="%7."/>
      <w:lvlJc w:val="left"/>
      <w:pPr>
        <w:tabs>
          <w:tab w:val="num" w:pos="5040"/>
        </w:tabs>
        <w:ind w:left="5040" w:hanging="360"/>
      </w:pPr>
    </w:lvl>
    <w:lvl w:ilvl="7" w:tplc="FE06C1F6" w:tentative="1">
      <w:start w:val="1"/>
      <w:numFmt w:val="decimal"/>
      <w:lvlText w:val="%8."/>
      <w:lvlJc w:val="left"/>
      <w:pPr>
        <w:tabs>
          <w:tab w:val="num" w:pos="5760"/>
        </w:tabs>
        <w:ind w:left="5760" w:hanging="360"/>
      </w:pPr>
    </w:lvl>
    <w:lvl w:ilvl="8" w:tplc="7946DF0C" w:tentative="1">
      <w:start w:val="1"/>
      <w:numFmt w:val="decimal"/>
      <w:lvlText w:val="%9."/>
      <w:lvlJc w:val="left"/>
      <w:pPr>
        <w:tabs>
          <w:tab w:val="num" w:pos="6480"/>
        </w:tabs>
        <w:ind w:left="6480" w:hanging="360"/>
      </w:pPr>
    </w:lvl>
  </w:abstractNum>
  <w:abstractNum w:abstractNumId="9">
    <w:nsid w:val="428A5A06"/>
    <w:multiLevelType w:val="hybridMultilevel"/>
    <w:tmpl w:val="D4F8DF7E"/>
    <w:lvl w:ilvl="0" w:tplc="71FA0FDE">
      <w:start w:val="2"/>
      <w:numFmt w:val="decimal"/>
      <w:lvlText w:val="%1."/>
      <w:lvlJc w:val="left"/>
      <w:pPr>
        <w:tabs>
          <w:tab w:val="num" w:pos="720"/>
        </w:tabs>
        <w:ind w:left="720" w:hanging="360"/>
      </w:pPr>
    </w:lvl>
    <w:lvl w:ilvl="1" w:tplc="2BBC17F4">
      <w:start w:val="2"/>
      <w:numFmt w:val="upperLetter"/>
      <w:lvlText w:val="%2."/>
      <w:lvlJc w:val="left"/>
      <w:pPr>
        <w:tabs>
          <w:tab w:val="num" w:pos="1440"/>
        </w:tabs>
        <w:ind w:left="1440" w:hanging="360"/>
      </w:pPr>
    </w:lvl>
    <w:lvl w:ilvl="2" w:tplc="4302F9BC" w:tentative="1">
      <w:start w:val="1"/>
      <w:numFmt w:val="decimal"/>
      <w:lvlText w:val="%3."/>
      <w:lvlJc w:val="left"/>
      <w:pPr>
        <w:tabs>
          <w:tab w:val="num" w:pos="2160"/>
        </w:tabs>
        <w:ind w:left="2160" w:hanging="360"/>
      </w:pPr>
    </w:lvl>
    <w:lvl w:ilvl="3" w:tplc="5C44188A" w:tentative="1">
      <w:start w:val="1"/>
      <w:numFmt w:val="decimal"/>
      <w:lvlText w:val="%4."/>
      <w:lvlJc w:val="left"/>
      <w:pPr>
        <w:tabs>
          <w:tab w:val="num" w:pos="2880"/>
        </w:tabs>
        <w:ind w:left="2880" w:hanging="360"/>
      </w:pPr>
    </w:lvl>
    <w:lvl w:ilvl="4" w:tplc="E28E2186" w:tentative="1">
      <w:start w:val="1"/>
      <w:numFmt w:val="decimal"/>
      <w:lvlText w:val="%5."/>
      <w:lvlJc w:val="left"/>
      <w:pPr>
        <w:tabs>
          <w:tab w:val="num" w:pos="3600"/>
        </w:tabs>
        <w:ind w:left="3600" w:hanging="360"/>
      </w:pPr>
    </w:lvl>
    <w:lvl w:ilvl="5" w:tplc="6A8E408C" w:tentative="1">
      <w:start w:val="1"/>
      <w:numFmt w:val="decimal"/>
      <w:lvlText w:val="%6."/>
      <w:lvlJc w:val="left"/>
      <w:pPr>
        <w:tabs>
          <w:tab w:val="num" w:pos="4320"/>
        </w:tabs>
        <w:ind w:left="4320" w:hanging="360"/>
      </w:pPr>
    </w:lvl>
    <w:lvl w:ilvl="6" w:tplc="BD90EA6E" w:tentative="1">
      <w:start w:val="1"/>
      <w:numFmt w:val="decimal"/>
      <w:lvlText w:val="%7."/>
      <w:lvlJc w:val="left"/>
      <w:pPr>
        <w:tabs>
          <w:tab w:val="num" w:pos="5040"/>
        </w:tabs>
        <w:ind w:left="5040" w:hanging="360"/>
      </w:pPr>
    </w:lvl>
    <w:lvl w:ilvl="7" w:tplc="2B140DBE" w:tentative="1">
      <w:start w:val="1"/>
      <w:numFmt w:val="decimal"/>
      <w:lvlText w:val="%8."/>
      <w:lvlJc w:val="left"/>
      <w:pPr>
        <w:tabs>
          <w:tab w:val="num" w:pos="5760"/>
        </w:tabs>
        <w:ind w:left="5760" w:hanging="360"/>
      </w:pPr>
    </w:lvl>
    <w:lvl w:ilvl="8" w:tplc="7C0E9142" w:tentative="1">
      <w:start w:val="1"/>
      <w:numFmt w:val="decimal"/>
      <w:lvlText w:val="%9."/>
      <w:lvlJc w:val="left"/>
      <w:pPr>
        <w:tabs>
          <w:tab w:val="num" w:pos="6480"/>
        </w:tabs>
        <w:ind w:left="6480" w:hanging="360"/>
      </w:pPr>
    </w:lvl>
  </w:abstractNum>
  <w:abstractNum w:abstractNumId="10">
    <w:nsid w:val="435437BC"/>
    <w:multiLevelType w:val="hybridMultilevel"/>
    <w:tmpl w:val="E926D684"/>
    <w:lvl w:ilvl="0" w:tplc="41166F14">
      <w:start w:val="3"/>
      <w:numFmt w:val="decimal"/>
      <w:lvlText w:val="%1."/>
      <w:lvlJc w:val="left"/>
      <w:pPr>
        <w:tabs>
          <w:tab w:val="num" w:pos="720"/>
        </w:tabs>
        <w:ind w:left="720" w:hanging="360"/>
      </w:pPr>
    </w:lvl>
    <w:lvl w:ilvl="1" w:tplc="C6EE2BCC">
      <w:start w:val="3"/>
      <w:numFmt w:val="upperLetter"/>
      <w:lvlText w:val="%2."/>
      <w:lvlJc w:val="left"/>
      <w:pPr>
        <w:tabs>
          <w:tab w:val="num" w:pos="1440"/>
        </w:tabs>
        <w:ind w:left="1440" w:hanging="360"/>
      </w:pPr>
    </w:lvl>
    <w:lvl w:ilvl="2" w:tplc="BD20031A" w:tentative="1">
      <w:start w:val="1"/>
      <w:numFmt w:val="decimal"/>
      <w:lvlText w:val="%3."/>
      <w:lvlJc w:val="left"/>
      <w:pPr>
        <w:tabs>
          <w:tab w:val="num" w:pos="2160"/>
        </w:tabs>
        <w:ind w:left="2160" w:hanging="360"/>
      </w:pPr>
    </w:lvl>
    <w:lvl w:ilvl="3" w:tplc="7DAC9C58" w:tentative="1">
      <w:start w:val="1"/>
      <w:numFmt w:val="decimal"/>
      <w:lvlText w:val="%4."/>
      <w:lvlJc w:val="left"/>
      <w:pPr>
        <w:tabs>
          <w:tab w:val="num" w:pos="2880"/>
        </w:tabs>
        <w:ind w:left="2880" w:hanging="360"/>
      </w:pPr>
    </w:lvl>
    <w:lvl w:ilvl="4" w:tplc="654EF9F0" w:tentative="1">
      <w:start w:val="1"/>
      <w:numFmt w:val="decimal"/>
      <w:lvlText w:val="%5."/>
      <w:lvlJc w:val="left"/>
      <w:pPr>
        <w:tabs>
          <w:tab w:val="num" w:pos="3600"/>
        </w:tabs>
        <w:ind w:left="3600" w:hanging="360"/>
      </w:pPr>
    </w:lvl>
    <w:lvl w:ilvl="5" w:tplc="F9F6F524" w:tentative="1">
      <w:start w:val="1"/>
      <w:numFmt w:val="decimal"/>
      <w:lvlText w:val="%6."/>
      <w:lvlJc w:val="left"/>
      <w:pPr>
        <w:tabs>
          <w:tab w:val="num" w:pos="4320"/>
        </w:tabs>
        <w:ind w:left="4320" w:hanging="360"/>
      </w:pPr>
    </w:lvl>
    <w:lvl w:ilvl="6" w:tplc="FFD4133C" w:tentative="1">
      <w:start w:val="1"/>
      <w:numFmt w:val="decimal"/>
      <w:lvlText w:val="%7."/>
      <w:lvlJc w:val="left"/>
      <w:pPr>
        <w:tabs>
          <w:tab w:val="num" w:pos="5040"/>
        </w:tabs>
        <w:ind w:left="5040" w:hanging="360"/>
      </w:pPr>
    </w:lvl>
    <w:lvl w:ilvl="7" w:tplc="270A15FE" w:tentative="1">
      <w:start w:val="1"/>
      <w:numFmt w:val="decimal"/>
      <w:lvlText w:val="%8."/>
      <w:lvlJc w:val="left"/>
      <w:pPr>
        <w:tabs>
          <w:tab w:val="num" w:pos="5760"/>
        </w:tabs>
        <w:ind w:left="5760" w:hanging="360"/>
      </w:pPr>
    </w:lvl>
    <w:lvl w:ilvl="8" w:tplc="0B482AFC" w:tentative="1">
      <w:start w:val="1"/>
      <w:numFmt w:val="decimal"/>
      <w:lvlText w:val="%9."/>
      <w:lvlJc w:val="left"/>
      <w:pPr>
        <w:tabs>
          <w:tab w:val="num" w:pos="6480"/>
        </w:tabs>
        <w:ind w:left="6480" w:hanging="360"/>
      </w:pPr>
    </w:lvl>
  </w:abstractNum>
  <w:abstractNum w:abstractNumId="11">
    <w:nsid w:val="437D5939"/>
    <w:multiLevelType w:val="multilevel"/>
    <w:tmpl w:val="5BC2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472948"/>
    <w:multiLevelType w:val="multilevel"/>
    <w:tmpl w:val="D478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E43567"/>
    <w:multiLevelType w:val="hybridMultilevel"/>
    <w:tmpl w:val="F098B8C0"/>
    <w:lvl w:ilvl="0" w:tplc="1D0A788C">
      <w:start w:val="3"/>
      <w:numFmt w:val="upperRoman"/>
      <w:lvlText w:val="%1."/>
      <w:lvlJc w:val="right"/>
      <w:pPr>
        <w:tabs>
          <w:tab w:val="num" w:pos="720"/>
        </w:tabs>
        <w:ind w:left="720" w:hanging="360"/>
      </w:pPr>
    </w:lvl>
    <w:lvl w:ilvl="1" w:tplc="FDC03FC2" w:tentative="1">
      <w:start w:val="1"/>
      <w:numFmt w:val="decimal"/>
      <w:lvlText w:val="%2."/>
      <w:lvlJc w:val="left"/>
      <w:pPr>
        <w:tabs>
          <w:tab w:val="num" w:pos="1440"/>
        </w:tabs>
        <w:ind w:left="1440" w:hanging="360"/>
      </w:pPr>
    </w:lvl>
    <w:lvl w:ilvl="2" w:tplc="401A75FC" w:tentative="1">
      <w:start w:val="1"/>
      <w:numFmt w:val="decimal"/>
      <w:lvlText w:val="%3."/>
      <w:lvlJc w:val="left"/>
      <w:pPr>
        <w:tabs>
          <w:tab w:val="num" w:pos="2160"/>
        </w:tabs>
        <w:ind w:left="2160" w:hanging="360"/>
      </w:pPr>
    </w:lvl>
    <w:lvl w:ilvl="3" w:tplc="BA32960E" w:tentative="1">
      <w:start w:val="1"/>
      <w:numFmt w:val="decimal"/>
      <w:lvlText w:val="%4."/>
      <w:lvlJc w:val="left"/>
      <w:pPr>
        <w:tabs>
          <w:tab w:val="num" w:pos="2880"/>
        </w:tabs>
        <w:ind w:left="2880" w:hanging="360"/>
      </w:pPr>
    </w:lvl>
    <w:lvl w:ilvl="4" w:tplc="329AC9AE" w:tentative="1">
      <w:start w:val="1"/>
      <w:numFmt w:val="decimal"/>
      <w:lvlText w:val="%5."/>
      <w:lvlJc w:val="left"/>
      <w:pPr>
        <w:tabs>
          <w:tab w:val="num" w:pos="3600"/>
        </w:tabs>
        <w:ind w:left="3600" w:hanging="360"/>
      </w:pPr>
    </w:lvl>
    <w:lvl w:ilvl="5" w:tplc="9E3031C0" w:tentative="1">
      <w:start w:val="1"/>
      <w:numFmt w:val="decimal"/>
      <w:lvlText w:val="%6."/>
      <w:lvlJc w:val="left"/>
      <w:pPr>
        <w:tabs>
          <w:tab w:val="num" w:pos="4320"/>
        </w:tabs>
        <w:ind w:left="4320" w:hanging="360"/>
      </w:pPr>
    </w:lvl>
    <w:lvl w:ilvl="6" w:tplc="180E2320" w:tentative="1">
      <w:start w:val="1"/>
      <w:numFmt w:val="decimal"/>
      <w:lvlText w:val="%7."/>
      <w:lvlJc w:val="left"/>
      <w:pPr>
        <w:tabs>
          <w:tab w:val="num" w:pos="5040"/>
        </w:tabs>
        <w:ind w:left="5040" w:hanging="360"/>
      </w:pPr>
    </w:lvl>
    <w:lvl w:ilvl="7" w:tplc="F97489B6" w:tentative="1">
      <w:start w:val="1"/>
      <w:numFmt w:val="decimal"/>
      <w:lvlText w:val="%8."/>
      <w:lvlJc w:val="left"/>
      <w:pPr>
        <w:tabs>
          <w:tab w:val="num" w:pos="5760"/>
        </w:tabs>
        <w:ind w:left="5760" w:hanging="360"/>
      </w:pPr>
    </w:lvl>
    <w:lvl w:ilvl="8" w:tplc="7646F06A" w:tentative="1">
      <w:start w:val="1"/>
      <w:numFmt w:val="decimal"/>
      <w:lvlText w:val="%9."/>
      <w:lvlJc w:val="left"/>
      <w:pPr>
        <w:tabs>
          <w:tab w:val="num" w:pos="6480"/>
        </w:tabs>
        <w:ind w:left="6480" w:hanging="360"/>
      </w:pPr>
    </w:lvl>
  </w:abstractNum>
  <w:abstractNum w:abstractNumId="14">
    <w:nsid w:val="4F0366B1"/>
    <w:multiLevelType w:val="hybridMultilevel"/>
    <w:tmpl w:val="B0DA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40B0C"/>
    <w:multiLevelType w:val="multilevel"/>
    <w:tmpl w:val="0E44B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D75D42"/>
    <w:multiLevelType w:val="multilevel"/>
    <w:tmpl w:val="1478A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7D6A44"/>
    <w:multiLevelType w:val="hybridMultilevel"/>
    <w:tmpl w:val="DDFA41B4"/>
    <w:lvl w:ilvl="0" w:tplc="23F039F4">
      <w:start w:val="3"/>
      <w:numFmt w:val="decimal"/>
      <w:lvlText w:val="%1."/>
      <w:lvlJc w:val="left"/>
      <w:pPr>
        <w:tabs>
          <w:tab w:val="num" w:pos="720"/>
        </w:tabs>
        <w:ind w:left="720" w:hanging="360"/>
      </w:pPr>
    </w:lvl>
    <w:lvl w:ilvl="1" w:tplc="D1AC4AB8">
      <w:start w:val="3"/>
      <w:numFmt w:val="upperLetter"/>
      <w:lvlText w:val="%2."/>
      <w:lvlJc w:val="left"/>
      <w:pPr>
        <w:tabs>
          <w:tab w:val="num" w:pos="1440"/>
        </w:tabs>
        <w:ind w:left="1440" w:hanging="360"/>
      </w:pPr>
    </w:lvl>
    <w:lvl w:ilvl="2" w:tplc="CDDE5F56" w:tentative="1">
      <w:start w:val="1"/>
      <w:numFmt w:val="decimal"/>
      <w:lvlText w:val="%3."/>
      <w:lvlJc w:val="left"/>
      <w:pPr>
        <w:tabs>
          <w:tab w:val="num" w:pos="2160"/>
        </w:tabs>
        <w:ind w:left="2160" w:hanging="360"/>
      </w:pPr>
    </w:lvl>
    <w:lvl w:ilvl="3" w:tplc="E88E52FC" w:tentative="1">
      <w:start w:val="1"/>
      <w:numFmt w:val="decimal"/>
      <w:lvlText w:val="%4."/>
      <w:lvlJc w:val="left"/>
      <w:pPr>
        <w:tabs>
          <w:tab w:val="num" w:pos="2880"/>
        </w:tabs>
        <w:ind w:left="2880" w:hanging="360"/>
      </w:pPr>
    </w:lvl>
    <w:lvl w:ilvl="4" w:tplc="180859A6" w:tentative="1">
      <w:start w:val="1"/>
      <w:numFmt w:val="decimal"/>
      <w:lvlText w:val="%5."/>
      <w:lvlJc w:val="left"/>
      <w:pPr>
        <w:tabs>
          <w:tab w:val="num" w:pos="3600"/>
        </w:tabs>
        <w:ind w:left="3600" w:hanging="360"/>
      </w:pPr>
    </w:lvl>
    <w:lvl w:ilvl="5" w:tplc="8746F000" w:tentative="1">
      <w:start w:val="1"/>
      <w:numFmt w:val="decimal"/>
      <w:lvlText w:val="%6."/>
      <w:lvlJc w:val="left"/>
      <w:pPr>
        <w:tabs>
          <w:tab w:val="num" w:pos="4320"/>
        </w:tabs>
        <w:ind w:left="4320" w:hanging="360"/>
      </w:pPr>
    </w:lvl>
    <w:lvl w:ilvl="6" w:tplc="BC605B7A" w:tentative="1">
      <w:start w:val="1"/>
      <w:numFmt w:val="decimal"/>
      <w:lvlText w:val="%7."/>
      <w:lvlJc w:val="left"/>
      <w:pPr>
        <w:tabs>
          <w:tab w:val="num" w:pos="5040"/>
        </w:tabs>
        <w:ind w:left="5040" w:hanging="360"/>
      </w:pPr>
    </w:lvl>
    <w:lvl w:ilvl="7" w:tplc="C958ADA6" w:tentative="1">
      <w:start w:val="1"/>
      <w:numFmt w:val="decimal"/>
      <w:lvlText w:val="%8."/>
      <w:lvlJc w:val="left"/>
      <w:pPr>
        <w:tabs>
          <w:tab w:val="num" w:pos="5760"/>
        </w:tabs>
        <w:ind w:left="5760" w:hanging="360"/>
      </w:pPr>
    </w:lvl>
    <w:lvl w:ilvl="8" w:tplc="31142526" w:tentative="1">
      <w:start w:val="1"/>
      <w:numFmt w:val="decimal"/>
      <w:lvlText w:val="%9."/>
      <w:lvlJc w:val="left"/>
      <w:pPr>
        <w:tabs>
          <w:tab w:val="num" w:pos="6480"/>
        </w:tabs>
        <w:ind w:left="6480" w:hanging="360"/>
      </w:pPr>
    </w:lvl>
  </w:abstractNum>
  <w:abstractNum w:abstractNumId="18">
    <w:nsid w:val="75227B88"/>
    <w:multiLevelType w:val="hybridMultilevel"/>
    <w:tmpl w:val="DE34272E"/>
    <w:lvl w:ilvl="0" w:tplc="8C480DE0">
      <w:start w:val="2"/>
      <w:numFmt w:val="decimal"/>
      <w:lvlText w:val="%1."/>
      <w:lvlJc w:val="left"/>
      <w:pPr>
        <w:tabs>
          <w:tab w:val="num" w:pos="720"/>
        </w:tabs>
        <w:ind w:left="720" w:hanging="360"/>
      </w:pPr>
    </w:lvl>
    <w:lvl w:ilvl="1" w:tplc="951A9AB8">
      <w:start w:val="2"/>
      <w:numFmt w:val="upperLetter"/>
      <w:lvlText w:val="%2."/>
      <w:lvlJc w:val="left"/>
      <w:pPr>
        <w:tabs>
          <w:tab w:val="num" w:pos="1440"/>
        </w:tabs>
        <w:ind w:left="1440" w:hanging="360"/>
      </w:pPr>
    </w:lvl>
    <w:lvl w:ilvl="2" w:tplc="FD6E1566" w:tentative="1">
      <w:start w:val="1"/>
      <w:numFmt w:val="decimal"/>
      <w:lvlText w:val="%3."/>
      <w:lvlJc w:val="left"/>
      <w:pPr>
        <w:tabs>
          <w:tab w:val="num" w:pos="2160"/>
        </w:tabs>
        <w:ind w:left="2160" w:hanging="360"/>
      </w:pPr>
    </w:lvl>
    <w:lvl w:ilvl="3" w:tplc="3E20D0D4" w:tentative="1">
      <w:start w:val="1"/>
      <w:numFmt w:val="decimal"/>
      <w:lvlText w:val="%4."/>
      <w:lvlJc w:val="left"/>
      <w:pPr>
        <w:tabs>
          <w:tab w:val="num" w:pos="2880"/>
        </w:tabs>
        <w:ind w:left="2880" w:hanging="360"/>
      </w:pPr>
    </w:lvl>
    <w:lvl w:ilvl="4" w:tplc="020C035E" w:tentative="1">
      <w:start w:val="1"/>
      <w:numFmt w:val="decimal"/>
      <w:lvlText w:val="%5."/>
      <w:lvlJc w:val="left"/>
      <w:pPr>
        <w:tabs>
          <w:tab w:val="num" w:pos="3600"/>
        </w:tabs>
        <w:ind w:left="3600" w:hanging="360"/>
      </w:pPr>
    </w:lvl>
    <w:lvl w:ilvl="5" w:tplc="8516009A" w:tentative="1">
      <w:start w:val="1"/>
      <w:numFmt w:val="decimal"/>
      <w:lvlText w:val="%6."/>
      <w:lvlJc w:val="left"/>
      <w:pPr>
        <w:tabs>
          <w:tab w:val="num" w:pos="4320"/>
        </w:tabs>
        <w:ind w:left="4320" w:hanging="360"/>
      </w:pPr>
    </w:lvl>
    <w:lvl w:ilvl="6" w:tplc="64C4312C" w:tentative="1">
      <w:start w:val="1"/>
      <w:numFmt w:val="decimal"/>
      <w:lvlText w:val="%7."/>
      <w:lvlJc w:val="left"/>
      <w:pPr>
        <w:tabs>
          <w:tab w:val="num" w:pos="5040"/>
        </w:tabs>
        <w:ind w:left="5040" w:hanging="360"/>
      </w:pPr>
    </w:lvl>
    <w:lvl w:ilvl="7" w:tplc="D2189F1E" w:tentative="1">
      <w:start w:val="1"/>
      <w:numFmt w:val="decimal"/>
      <w:lvlText w:val="%8."/>
      <w:lvlJc w:val="left"/>
      <w:pPr>
        <w:tabs>
          <w:tab w:val="num" w:pos="5760"/>
        </w:tabs>
        <w:ind w:left="5760" w:hanging="360"/>
      </w:pPr>
    </w:lvl>
    <w:lvl w:ilvl="8" w:tplc="D6A4DDEE" w:tentative="1">
      <w:start w:val="1"/>
      <w:numFmt w:val="decimal"/>
      <w:lvlText w:val="%9."/>
      <w:lvlJc w:val="left"/>
      <w:pPr>
        <w:tabs>
          <w:tab w:val="num" w:pos="6480"/>
        </w:tabs>
        <w:ind w:left="6480" w:hanging="360"/>
      </w:pPr>
    </w:lvl>
  </w:abstractNum>
  <w:abstractNum w:abstractNumId="19">
    <w:nsid w:val="79DE0B89"/>
    <w:multiLevelType w:val="hybridMultilevel"/>
    <w:tmpl w:val="6694A600"/>
    <w:lvl w:ilvl="0" w:tplc="E6FCD044">
      <w:start w:val="2"/>
      <w:numFmt w:val="decimal"/>
      <w:lvlText w:val="%1."/>
      <w:lvlJc w:val="left"/>
      <w:pPr>
        <w:tabs>
          <w:tab w:val="num" w:pos="720"/>
        </w:tabs>
        <w:ind w:left="720" w:hanging="360"/>
      </w:pPr>
    </w:lvl>
    <w:lvl w:ilvl="1" w:tplc="5B08CCE8">
      <w:start w:val="2"/>
      <w:numFmt w:val="upperLetter"/>
      <w:lvlText w:val="%2."/>
      <w:lvlJc w:val="left"/>
      <w:pPr>
        <w:tabs>
          <w:tab w:val="num" w:pos="1440"/>
        </w:tabs>
        <w:ind w:left="1440" w:hanging="360"/>
      </w:pPr>
    </w:lvl>
    <w:lvl w:ilvl="2" w:tplc="5C1E830A" w:tentative="1">
      <w:start w:val="1"/>
      <w:numFmt w:val="decimal"/>
      <w:lvlText w:val="%3."/>
      <w:lvlJc w:val="left"/>
      <w:pPr>
        <w:tabs>
          <w:tab w:val="num" w:pos="2160"/>
        </w:tabs>
        <w:ind w:left="2160" w:hanging="360"/>
      </w:pPr>
    </w:lvl>
    <w:lvl w:ilvl="3" w:tplc="938E2828" w:tentative="1">
      <w:start w:val="1"/>
      <w:numFmt w:val="decimal"/>
      <w:lvlText w:val="%4."/>
      <w:lvlJc w:val="left"/>
      <w:pPr>
        <w:tabs>
          <w:tab w:val="num" w:pos="2880"/>
        </w:tabs>
        <w:ind w:left="2880" w:hanging="360"/>
      </w:pPr>
    </w:lvl>
    <w:lvl w:ilvl="4" w:tplc="DEF61AE6" w:tentative="1">
      <w:start w:val="1"/>
      <w:numFmt w:val="decimal"/>
      <w:lvlText w:val="%5."/>
      <w:lvlJc w:val="left"/>
      <w:pPr>
        <w:tabs>
          <w:tab w:val="num" w:pos="3600"/>
        </w:tabs>
        <w:ind w:left="3600" w:hanging="360"/>
      </w:pPr>
    </w:lvl>
    <w:lvl w:ilvl="5" w:tplc="5158F814" w:tentative="1">
      <w:start w:val="1"/>
      <w:numFmt w:val="decimal"/>
      <w:lvlText w:val="%6."/>
      <w:lvlJc w:val="left"/>
      <w:pPr>
        <w:tabs>
          <w:tab w:val="num" w:pos="4320"/>
        </w:tabs>
        <w:ind w:left="4320" w:hanging="360"/>
      </w:pPr>
    </w:lvl>
    <w:lvl w:ilvl="6" w:tplc="BC9A1822" w:tentative="1">
      <w:start w:val="1"/>
      <w:numFmt w:val="decimal"/>
      <w:lvlText w:val="%7."/>
      <w:lvlJc w:val="left"/>
      <w:pPr>
        <w:tabs>
          <w:tab w:val="num" w:pos="5040"/>
        </w:tabs>
        <w:ind w:left="5040" w:hanging="360"/>
      </w:pPr>
    </w:lvl>
    <w:lvl w:ilvl="7" w:tplc="3D569534" w:tentative="1">
      <w:start w:val="1"/>
      <w:numFmt w:val="decimal"/>
      <w:lvlText w:val="%8."/>
      <w:lvlJc w:val="left"/>
      <w:pPr>
        <w:tabs>
          <w:tab w:val="num" w:pos="5760"/>
        </w:tabs>
        <w:ind w:left="5760" w:hanging="360"/>
      </w:pPr>
    </w:lvl>
    <w:lvl w:ilvl="8" w:tplc="9594D9BC" w:tentative="1">
      <w:start w:val="1"/>
      <w:numFmt w:val="decimal"/>
      <w:lvlText w:val="%9."/>
      <w:lvlJc w:val="left"/>
      <w:pPr>
        <w:tabs>
          <w:tab w:val="num" w:pos="6480"/>
        </w:tabs>
        <w:ind w:left="6480" w:hanging="360"/>
      </w:pPr>
    </w:lvl>
  </w:abstractNum>
  <w:abstractNum w:abstractNumId="20">
    <w:nsid w:val="7C0C2438"/>
    <w:multiLevelType w:val="multilevel"/>
    <w:tmpl w:val="725C9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F42E1C"/>
    <w:multiLevelType w:val="hybridMultilevel"/>
    <w:tmpl w:val="49F24BB6"/>
    <w:lvl w:ilvl="0" w:tplc="1E0648CA">
      <w:start w:val="2"/>
      <w:numFmt w:val="decimal"/>
      <w:lvlText w:val="%1."/>
      <w:lvlJc w:val="left"/>
      <w:pPr>
        <w:tabs>
          <w:tab w:val="num" w:pos="720"/>
        </w:tabs>
        <w:ind w:left="720" w:hanging="360"/>
      </w:pPr>
    </w:lvl>
    <w:lvl w:ilvl="1" w:tplc="F8EE8EC2">
      <w:start w:val="2"/>
      <w:numFmt w:val="upperLetter"/>
      <w:lvlText w:val="%2."/>
      <w:lvlJc w:val="left"/>
      <w:pPr>
        <w:tabs>
          <w:tab w:val="num" w:pos="1440"/>
        </w:tabs>
        <w:ind w:left="1440" w:hanging="360"/>
      </w:pPr>
    </w:lvl>
    <w:lvl w:ilvl="2" w:tplc="537066F8" w:tentative="1">
      <w:start w:val="1"/>
      <w:numFmt w:val="decimal"/>
      <w:lvlText w:val="%3."/>
      <w:lvlJc w:val="left"/>
      <w:pPr>
        <w:tabs>
          <w:tab w:val="num" w:pos="2160"/>
        </w:tabs>
        <w:ind w:left="2160" w:hanging="360"/>
      </w:pPr>
    </w:lvl>
    <w:lvl w:ilvl="3" w:tplc="A48E612A" w:tentative="1">
      <w:start w:val="1"/>
      <w:numFmt w:val="decimal"/>
      <w:lvlText w:val="%4."/>
      <w:lvlJc w:val="left"/>
      <w:pPr>
        <w:tabs>
          <w:tab w:val="num" w:pos="2880"/>
        </w:tabs>
        <w:ind w:left="2880" w:hanging="360"/>
      </w:pPr>
    </w:lvl>
    <w:lvl w:ilvl="4" w:tplc="12B62FA4" w:tentative="1">
      <w:start w:val="1"/>
      <w:numFmt w:val="decimal"/>
      <w:lvlText w:val="%5."/>
      <w:lvlJc w:val="left"/>
      <w:pPr>
        <w:tabs>
          <w:tab w:val="num" w:pos="3600"/>
        </w:tabs>
        <w:ind w:left="3600" w:hanging="360"/>
      </w:pPr>
    </w:lvl>
    <w:lvl w:ilvl="5" w:tplc="0B726DB2" w:tentative="1">
      <w:start w:val="1"/>
      <w:numFmt w:val="decimal"/>
      <w:lvlText w:val="%6."/>
      <w:lvlJc w:val="left"/>
      <w:pPr>
        <w:tabs>
          <w:tab w:val="num" w:pos="4320"/>
        </w:tabs>
        <w:ind w:left="4320" w:hanging="360"/>
      </w:pPr>
    </w:lvl>
    <w:lvl w:ilvl="6" w:tplc="DCB0DA4E" w:tentative="1">
      <w:start w:val="1"/>
      <w:numFmt w:val="decimal"/>
      <w:lvlText w:val="%7."/>
      <w:lvlJc w:val="left"/>
      <w:pPr>
        <w:tabs>
          <w:tab w:val="num" w:pos="5040"/>
        </w:tabs>
        <w:ind w:left="5040" w:hanging="360"/>
      </w:pPr>
    </w:lvl>
    <w:lvl w:ilvl="7" w:tplc="5FBAFF70" w:tentative="1">
      <w:start w:val="1"/>
      <w:numFmt w:val="decimal"/>
      <w:lvlText w:val="%8."/>
      <w:lvlJc w:val="left"/>
      <w:pPr>
        <w:tabs>
          <w:tab w:val="num" w:pos="5760"/>
        </w:tabs>
        <w:ind w:left="5760" w:hanging="360"/>
      </w:pPr>
    </w:lvl>
    <w:lvl w:ilvl="8" w:tplc="F5B81550" w:tentative="1">
      <w:start w:val="1"/>
      <w:numFmt w:val="decimal"/>
      <w:lvlText w:val="%9."/>
      <w:lvlJc w:val="left"/>
      <w:pPr>
        <w:tabs>
          <w:tab w:val="num" w:pos="6480"/>
        </w:tabs>
        <w:ind w:left="6480" w:hanging="360"/>
      </w:pPr>
    </w:lvl>
  </w:abstractNum>
  <w:num w:numId="1">
    <w:abstractNumId w:val="20"/>
    <w:lvlOverride w:ilvl="0">
      <w:lvl w:ilvl="0">
        <w:numFmt w:val="upperRoman"/>
        <w:lvlText w:val="%1."/>
        <w:lvlJc w:val="right"/>
      </w:lvl>
    </w:lvlOverride>
  </w:num>
  <w:num w:numId="2">
    <w:abstractNumId w:val="3"/>
    <w:lvlOverride w:ilvl="1">
      <w:lvl w:ilvl="1">
        <w:numFmt w:val="upperLetter"/>
        <w:lvlText w:val="%2."/>
        <w:lvlJc w:val="left"/>
      </w:lvl>
    </w:lvlOverride>
  </w:num>
  <w:num w:numId="3">
    <w:abstractNumId w:val="21"/>
  </w:num>
  <w:num w:numId="4">
    <w:abstractNumId w:val="17"/>
  </w:num>
  <w:num w:numId="5">
    <w:abstractNumId w:val="2"/>
  </w:num>
  <w:num w:numId="6">
    <w:abstractNumId w:val="16"/>
    <w:lvlOverride w:ilvl="1">
      <w:lvl w:ilvl="1">
        <w:numFmt w:val="upperLetter"/>
        <w:lvlText w:val="%2."/>
        <w:lvlJc w:val="left"/>
      </w:lvl>
    </w:lvlOverride>
  </w:num>
  <w:num w:numId="7">
    <w:abstractNumId w:val="19"/>
  </w:num>
  <w:num w:numId="8">
    <w:abstractNumId w:val="10"/>
  </w:num>
  <w:num w:numId="9">
    <w:abstractNumId w:val="13"/>
  </w:num>
  <w:num w:numId="10">
    <w:abstractNumId w:val="15"/>
    <w:lvlOverride w:ilvl="1">
      <w:lvl w:ilvl="1">
        <w:numFmt w:val="upperLetter"/>
        <w:lvlText w:val="%2."/>
        <w:lvlJc w:val="left"/>
      </w:lvl>
    </w:lvlOverride>
  </w:num>
  <w:num w:numId="11">
    <w:abstractNumId w:val="18"/>
  </w:num>
  <w:num w:numId="12">
    <w:abstractNumId w:val="8"/>
  </w:num>
  <w:num w:numId="13">
    <w:abstractNumId w:val="5"/>
  </w:num>
  <w:num w:numId="14">
    <w:abstractNumId w:val="6"/>
    <w:lvlOverride w:ilvl="1">
      <w:lvl w:ilvl="1">
        <w:numFmt w:val="upperLetter"/>
        <w:lvlText w:val="%2."/>
        <w:lvlJc w:val="left"/>
      </w:lvl>
    </w:lvlOverride>
  </w:num>
  <w:num w:numId="15">
    <w:abstractNumId w:val="11"/>
  </w:num>
  <w:num w:numId="16">
    <w:abstractNumId w:val="4"/>
  </w:num>
  <w:num w:numId="17">
    <w:abstractNumId w:val="1"/>
  </w:num>
  <w:num w:numId="18">
    <w:abstractNumId w:val="9"/>
  </w:num>
  <w:num w:numId="19">
    <w:abstractNumId w:val="0"/>
  </w:num>
  <w:num w:numId="20">
    <w:abstractNumId w:val="12"/>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CD"/>
    <w:rsid w:val="00011B7F"/>
    <w:rsid w:val="000F00EE"/>
    <w:rsid w:val="00125FD1"/>
    <w:rsid w:val="001C5547"/>
    <w:rsid w:val="00531DBD"/>
    <w:rsid w:val="005B75B2"/>
    <w:rsid w:val="0089795B"/>
    <w:rsid w:val="00903336"/>
    <w:rsid w:val="00A02048"/>
    <w:rsid w:val="00CC5C73"/>
    <w:rsid w:val="00D20ACD"/>
    <w:rsid w:val="00D74735"/>
    <w:rsid w:val="00E3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00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0046">
      <w:bodyDiv w:val="1"/>
      <w:marLeft w:val="0"/>
      <w:marRight w:val="0"/>
      <w:marTop w:val="0"/>
      <w:marBottom w:val="0"/>
      <w:divBdr>
        <w:top w:val="none" w:sz="0" w:space="0" w:color="auto"/>
        <w:left w:val="none" w:sz="0" w:space="0" w:color="auto"/>
        <w:bottom w:val="none" w:sz="0" w:space="0" w:color="auto"/>
        <w:right w:val="none" w:sz="0" w:space="0" w:color="auto"/>
      </w:divBdr>
    </w:div>
    <w:div w:id="441343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667</Words>
  <Characters>3806</Characters>
  <Application>Microsoft Macintosh Word</Application>
  <DocSecurity>0</DocSecurity>
  <Lines>31</Lines>
  <Paragraphs>8</Paragraphs>
  <ScaleCrop>false</ScaleCrop>
  <Company>Sovereign Grace Ministries</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6</cp:revision>
  <cp:lastPrinted>2017-05-10T18:42:00Z</cp:lastPrinted>
  <dcterms:created xsi:type="dcterms:W3CDTF">2017-05-01T21:03:00Z</dcterms:created>
  <dcterms:modified xsi:type="dcterms:W3CDTF">2017-06-10T21:15:00Z</dcterms:modified>
</cp:coreProperties>
</file>