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0FF0" w14:textId="77777777" w:rsidR="00C819F4" w:rsidRPr="00134A44"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Worship Matters Video Intensive with Bob Kauflin</w:t>
      </w:r>
    </w:p>
    <w:p w14:paraId="77C362EB" w14:textId="02475B3D" w:rsidR="00D20ACD" w:rsidRDefault="00C819F4" w:rsidP="00C819F4">
      <w:pPr>
        <w:jc w:val="center"/>
        <w:rPr>
          <w:rFonts w:eastAsiaTheme="minorEastAsia" w:cs="Arial"/>
          <w:b/>
          <w:bCs/>
          <w:color w:val="000000"/>
          <w:sz w:val="26"/>
          <w:szCs w:val="26"/>
          <w:lang w:eastAsia="en-US"/>
        </w:rPr>
      </w:pPr>
      <w:r w:rsidRPr="00134A44">
        <w:rPr>
          <w:rFonts w:eastAsiaTheme="minorEastAsia" w:cs="Arial"/>
          <w:b/>
          <w:bCs/>
          <w:color w:val="000000"/>
          <w:sz w:val="26"/>
          <w:szCs w:val="26"/>
          <w:lang w:eastAsia="en-US"/>
        </w:rPr>
        <w:t xml:space="preserve">Session </w:t>
      </w:r>
      <w:r w:rsidR="00DF4EED">
        <w:rPr>
          <w:rFonts w:eastAsiaTheme="minorEastAsia" w:cs="Arial"/>
          <w:b/>
          <w:bCs/>
          <w:color w:val="000000"/>
          <w:sz w:val="26"/>
          <w:szCs w:val="26"/>
          <w:lang w:eastAsia="en-US"/>
        </w:rPr>
        <w:t>8</w:t>
      </w:r>
      <w:r w:rsidRPr="00134A44">
        <w:rPr>
          <w:rFonts w:eastAsiaTheme="minorEastAsia" w:cs="Arial"/>
          <w:b/>
          <w:bCs/>
          <w:color w:val="000000"/>
          <w:sz w:val="26"/>
          <w:szCs w:val="26"/>
          <w:lang w:eastAsia="en-US"/>
        </w:rPr>
        <w:t xml:space="preserve">: </w:t>
      </w:r>
      <w:r w:rsidR="00004A27">
        <w:rPr>
          <w:rFonts w:eastAsiaTheme="minorEastAsia" w:cs="Arial"/>
          <w:b/>
          <w:bCs/>
          <w:color w:val="000000"/>
          <w:sz w:val="26"/>
          <w:szCs w:val="26"/>
          <w:lang w:eastAsia="en-US"/>
        </w:rPr>
        <w:t xml:space="preserve">Effects of Leading: </w:t>
      </w:r>
      <w:r w:rsidR="00DF4EED">
        <w:rPr>
          <w:rFonts w:eastAsiaTheme="minorEastAsia" w:cs="Arial"/>
          <w:b/>
          <w:bCs/>
          <w:color w:val="000000"/>
          <w:sz w:val="26"/>
          <w:szCs w:val="26"/>
          <w:lang w:eastAsia="en-US"/>
        </w:rPr>
        <w:t>Spirit-Empowered Living and Hope</w:t>
      </w:r>
    </w:p>
    <w:p w14:paraId="0A3295E2" w14:textId="148ECE43" w:rsidR="00134A44" w:rsidRPr="00134A44" w:rsidRDefault="000D16C3" w:rsidP="00C819F4">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(From Chapter</w:t>
      </w:r>
      <w:r w:rsidR="00DF4EED">
        <w:rPr>
          <w:rFonts w:eastAsiaTheme="minorEastAsia" w:cs="Arial"/>
          <w:b/>
          <w:bCs/>
          <w:color w:val="000000"/>
          <w:sz w:val="26"/>
          <w:szCs w:val="26"/>
          <w:lang w:eastAsia="en-US"/>
        </w:rPr>
        <w:t>s 16-17</w:t>
      </w:r>
      <w:r w:rsidR="00134A44">
        <w:rPr>
          <w:rFonts w:eastAsiaTheme="minorEastAsia" w:cs="Arial"/>
          <w:b/>
          <w:bCs/>
          <w:color w:val="000000"/>
          <w:sz w:val="26"/>
          <w:szCs w:val="26"/>
          <w:lang w:eastAsia="en-US"/>
        </w:rPr>
        <w:t xml:space="preserve"> of </w:t>
      </w:r>
      <w:r w:rsidR="00134A44">
        <w:rPr>
          <w:rFonts w:eastAsiaTheme="minorEastAsia" w:cs="Arial"/>
          <w:b/>
          <w:bCs/>
          <w:i/>
          <w:color w:val="000000"/>
          <w:sz w:val="26"/>
          <w:szCs w:val="26"/>
          <w:lang w:eastAsia="en-US"/>
        </w:rPr>
        <w:t>Worship Matters</w:t>
      </w:r>
      <w:r w:rsidR="00134A44">
        <w:rPr>
          <w:rFonts w:eastAsiaTheme="minorEastAsia" w:cs="Arial"/>
          <w:b/>
          <w:bCs/>
          <w:color w:val="000000"/>
          <w:sz w:val="26"/>
          <w:szCs w:val="26"/>
          <w:lang w:eastAsia="en-US"/>
        </w:rPr>
        <w:t>)</w:t>
      </w:r>
      <w:r w:rsidR="00134A44">
        <w:rPr>
          <w:rStyle w:val="EndnoteReference"/>
          <w:rFonts w:eastAsiaTheme="minorEastAsia" w:cs="Arial"/>
          <w:b/>
          <w:bCs/>
          <w:color w:val="000000"/>
          <w:sz w:val="26"/>
          <w:szCs w:val="26"/>
          <w:lang w:eastAsia="en-US"/>
        </w:rPr>
        <w:endnoteReference w:id="1"/>
      </w:r>
    </w:p>
    <w:p w14:paraId="7649EBC6" w14:textId="7B8A4993" w:rsidR="005B75B2" w:rsidRPr="00D20ACD" w:rsidRDefault="008944DB" w:rsidP="00011B7F">
      <w:pPr>
        <w:jc w:val="center"/>
        <w:rPr>
          <w:rFonts w:ascii="Times" w:eastAsiaTheme="minorEastAsia" w:hAnsi="Times"/>
          <w:sz w:val="20"/>
          <w:lang w:eastAsia="en-US"/>
        </w:rPr>
      </w:pPr>
      <w:r>
        <w:rPr>
          <w:rFonts w:eastAsiaTheme="minorEastAsia" w:cs="Arial"/>
          <w:b/>
          <w:bCs/>
          <w:color w:val="000000"/>
          <w:sz w:val="26"/>
          <w:szCs w:val="26"/>
          <w:lang w:eastAsia="en-US"/>
        </w:rPr>
        <w:t>Outline &amp; Discussion Questions</w:t>
      </w:r>
    </w:p>
    <w:p w14:paraId="1DB6D420" w14:textId="77777777" w:rsidR="00D20ACD" w:rsidRDefault="00D20ACD" w:rsidP="00D20ACD">
      <w:pPr>
        <w:spacing w:after="240"/>
        <w:rPr>
          <w:rFonts w:ascii="Times" w:hAnsi="Times"/>
          <w:sz w:val="20"/>
          <w:lang w:eastAsia="en-US"/>
        </w:rPr>
      </w:pPr>
    </w:p>
    <w:p w14:paraId="0590DF97" w14:textId="77777777" w:rsidR="00CA5B32" w:rsidRPr="00CA5B32" w:rsidRDefault="00CA5B32" w:rsidP="00CA5B32">
      <w:pPr>
        <w:rPr>
          <w:rFonts w:ascii="Times" w:eastAsiaTheme="minorEastAsia" w:hAnsi="Times"/>
          <w:sz w:val="20"/>
          <w:lang w:eastAsia="en-US"/>
        </w:rPr>
      </w:pPr>
      <w:r w:rsidRPr="00CA5B32">
        <w:rPr>
          <w:rFonts w:eastAsiaTheme="minorEastAsia" w:cs="Arial"/>
          <w:i/>
          <w:iCs/>
          <w:color w:val="000000"/>
          <w:sz w:val="22"/>
          <w:szCs w:val="22"/>
          <w:lang w:eastAsia="en-US"/>
        </w:rPr>
        <w:t xml:space="preserve">A faithful worship leader </w:t>
      </w:r>
    </w:p>
    <w:p w14:paraId="21DE57C8" w14:textId="77777777" w:rsidR="00CA5B32" w:rsidRPr="00CA5B32" w:rsidRDefault="00CA5B32" w:rsidP="00CA5B32">
      <w:pPr>
        <w:rPr>
          <w:rFonts w:ascii="Times" w:eastAsiaTheme="minorEastAsia" w:hAnsi="Times"/>
          <w:sz w:val="20"/>
          <w:lang w:eastAsia="en-US"/>
        </w:rPr>
      </w:pPr>
      <w:r w:rsidRPr="00CA5B32">
        <w:rPr>
          <w:rFonts w:eastAsiaTheme="minorEastAsia" w:cs="Arial"/>
          <w:i/>
          <w:iCs/>
          <w:color w:val="000000"/>
          <w:sz w:val="22"/>
          <w:szCs w:val="22"/>
          <w:lang w:eastAsia="en-US"/>
        </w:rPr>
        <w:t xml:space="preserve">magnifies the greatness of God </w:t>
      </w:r>
    </w:p>
    <w:p w14:paraId="69DA68C6" w14:textId="77777777" w:rsidR="00CA5B32" w:rsidRPr="00CA5B32" w:rsidRDefault="00CA5B32" w:rsidP="00CA5B32">
      <w:pPr>
        <w:rPr>
          <w:rFonts w:ascii="Times" w:eastAsiaTheme="minorEastAsia" w:hAnsi="Times"/>
          <w:sz w:val="20"/>
          <w:lang w:eastAsia="en-US"/>
        </w:rPr>
      </w:pPr>
      <w:r w:rsidRPr="00CA5B32">
        <w:rPr>
          <w:rFonts w:eastAsiaTheme="minorEastAsia" w:cs="Arial"/>
          <w:i/>
          <w:iCs/>
          <w:color w:val="000000"/>
          <w:sz w:val="22"/>
          <w:szCs w:val="22"/>
          <w:lang w:eastAsia="en-US"/>
        </w:rPr>
        <w:t xml:space="preserve">in Jesus Christ through the power of the Holy Spirit </w:t>
      </w:r>
    </w:p>
    <w:p w14:paraId="7AF25AF4" w14:textId="77777777" w:rsidR="00CA5B32" w:rsidRPr="00CA5B32" w:rsidRDefault="00CA5B32" w:rsidP="00CA5B32">
      <w:pPr>
        <w:rPr>
          <w:rFonts w:ascii="Times" w:eastAsiaTheme="minorEastAsia" w:hAnsi="Times"/>
          <w:sz w:val="20"/>
          <w:lang w:eastAsia="en-US"/>
        </w:rPr>
      </w:pPr>
      <w:r w:rsidRPr="00CA5B32">
        <w:rPr>
          <w:rFonts w:eastAsiaTheme="minorEastAsia" w:cs="Arial"/>
          <w:i/>
          <w:iCs/>
          <w:color w:val="000000"/>
          <w:sz w:val="22"/>
          <w:szCs w:val="22"/>
          <w:lang w:eastAsia="en-US"/>
        </w:rPr>
        <w:t xml:space="preserve">by skillfully combining God’s Word with music, </w:t>
      </w:r>
    </w:p>
    <w:p w14:paraId="3E98397A" w14:textId="77777777" w:rsidR="00CA5B32" w:rsidRPr="00CA5B32" w:rsidRDefault="00CA5B32" w:rsidP="00CA5B32">
      <w:pPr>
        <w:rPr>
          <w:rFonts w:ascii="Times" w:eastAsiaTheme="minorEastAsia" w:hAnsi="Times"/>
          <w:sz w:val="20"/>
          <w:lang w:eastAsia="en-US"/>
        </w:rPr>
      </w:pPr>
      <w:r w:rsidRPr="00CA5B32">
        <w:rPr>
          <w:rFonts w:eastAsiaTheme="minorEastAsia" w:cs="Arial"/>
          <w:i/>
          <w:iCs/>
          <w:color w:val="000000"/>
          <w:sz w:val="22"/>
          <w:szCs w:val="22"/>
          <w:lang w:eastAsia="en-US"/>
        </w:rPr>
        <w:t xml:space="preserve">thereby motivating the gathered church to proclaim the gospel, </w:t>
      </w:r>
    </w:p>
    <w:p w14:paraId="70E1DA74" w14:textId="77777777" w:rsidR="00CA5B32" w:rsidRPr="00CA5B32" w:rsidRDefault="00CA5B32" w:rsidP="00CA5B32">
      <w:pPr>
        <w:rPr>
          <w:rFonts w:ascii="Times" w:eastAsiaTheme="minorEastAsia" w:hAnsi="Times"/>
          <w:sz w:val="20"/>
          <w:lang w:eastAsia="en-US"/>
        </w:rPr>
      </w:pPr>
      <w:r w:rsidRPr="00CA5B32">
        <w:rPr>
          <w:rFonts w:eastAsiaTheme="minorEastAsia" w:cs="Arial"/>
          <w:b/>
          <w:bCs/>
          <w:i/>
          <w:iCs/>
          <w:color w:val="000000"/>
          <w:sz w:val="22"/>
          <w:szCs w:val="22"/>
          <w:lang w:eastAsia="en-US"/>
        </w:rPr>
        <w:t xml:space="preserve">to cherish God’s presence, and to live for God’s glory. </w:t>
      </w:r>
    </w:p>
    <w:p w14:paraId="68A73616" w14:textId="77777777" w:rsidR="007C6291" w:rsidRDefault="007C6291" w:rsidP="007C6291">
      <w:pPr>
        <w:rPr>
          <w:rFonts w:ascii="Times" w:eastAsiaTheme="minorEastAsia" w:hAnsi="Times"/>
          <w:sz w:val="20"/>
          <w:lang w:eastAsia="en-US"/>
        </w:rPr>
      </w:pPr>
    </w:p>
    <w:p w14:paraId="407FC036" w14:textId="77777777" w:rsidR="007C6291" w:rsidRPr="007C6291" w:rsidRDefault="007C6291" w:rsidP="007C6291">
      <w:pPr>
        <w:rPr>
          <w:rFonts w:ascii="Times" w:eastAsiaTheme="minorEastAsia" w:hAnsi="Times"/>
          <w:sz w:val="20"/>
          <w:lang w:eastAsia="en-US"/>
        </w:rPr>
      </w:pPr>
      <w:r w:rsidRPr="007C6291">
        <w:rPr>
          <w:rFonts w:ascii="Times" w:eastAsiaTheme="minorEastAsia" w:hAnsi="Times"/>
          <w:sz w:val="20"/>
          <w:lang w:eastAsia="en-US"/>
        </w:rPr>
        <w:t> </w:t>
      </w:r>
    </w:p>
    <w:p w14:paraId="7FFD9D26" w14:textId="2BAC032B" w:rsidR="007C6291" w:rsidRPr="007C6291" w:rsidRDefault="007C6291" w:rsidP="007C6291">
      <w:pPr>
        <w:pStyle w:val="ListParagraph"/>
        <w:numPr>
          <w:ilvl w:val="0"/>
          <w:numId w:val="35"/>
        </w:numPr>
        <w:rPr>
          <w:rFonts w:ascii="Times" w:eastAsiaTheme="minorEastAsia" w:hAnsi="Times"/>
          <w:sz w:val="20"/>
          <w:lang w:eastAsia="en-US"/>
        </w:rPr>
      </w:pPr>
      <w:r w:rsidRPr="007C6291">
        <w:rPr>
          <w:rFonts w:eastAsiaTheme="minorEastAsia" w:cs="Arial"/>
          <w:b/>
          <w:bCs/>
          <w:color w:val="000000"/>
          <w:sz w:val="22"/>
          <w:szCs w:val="22"/>
          <w:lang w:eastAsia="en-US"/>
        </w:rPr>
        <w:t>God’s Presence in the Bible</w:t>
      </w:r>
    </w:p>
    <w:p w14:paraId="3F82AA39" w14:textId="4E9D0010" w:rsidR="007C6291" w:rsidRPr="007C6291" w:rsidRDefault="007C6291" w:rsidP="007C6291">
      <w:pPr>
        <w:ind w:left="720"/>
        <w:rPr>
          <w:rFonts w:ascii="Times" w:eastAsiaTheme="minorEastAsia" w:hAnsi="Times"/>
          <w:sz w:val="20"/>
          <w:lang w:eastAsia="en-US"/>
        </w:rPr>
      </w:pPr>
    </w:p>
    <w:p w14:paraId="12C92A72"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5EFED6BD" w14:textId="25001F1C" w:rsidR="007C6291" w:rsidRPr="007C6291" w:rsidRDefault="007C6291" w:rsidP="007C6291">
      <w:pPr>
        <w:ind w:left="720"/>
        <w:rPr>
          <w:rFonts w:eastAsiaTheme="minorEastAsia" w:cs="Arial"/>
          <w:color w:val="000000"/>
          <w:sz w:val="22"/>
          <w:szCs w:val="22"/>
          <w:lang w:eastAsia="en-US"/>
        </w:rPr>
      </w:pPr>
      <w:r w:rsidRPr="007C6291">
        <w:rPr>
          <w:rFonts w:eastAsiaTheme="minorEastAsia" w:cs="Arial"/>
          <w:i/>
          <w:iCs/>
          <w:color w:val="000000"/>
          <w:sz w:val="22"/>
          <w:szCs w:val="22"/>
          <w:lang w:eastAsia="en-US"/>
        </w:rPr>
        <w:t>“Behold, the dwelling place of God is with man. He will dwell with them, and they will be his people, and God himself will be with them as their God.</w:t>
      </w:r>
      <w:r>
        <w:rPr>
          <w:rFonts w:eastAsiaTheme="minorEastAsia" w:cs="Arial"/>
          <w:color w:val="000000"/>
          <w:sz w:val="22"/>
          <w:szCs w:val="22"/>
          <w:lang w:eastAsia="en-US"/>
        </w:rPr>
        <w:t>” - Revelation 21:3</w:t>
      </w:r>
      <w:r>
        <w:rPr>
          <w:rStyle w:val="EndnoteReference"/>
          <w:rFonts w:eastAsiaTheme="minorEastAsia" w:cs="Arial"/>
          <w:color w:val="000000"/>
          <w:sz w:val="22"/>
          <w:szCs w:val="22"/>
          <w:lang w:eastAsia="en-US"/>
        </w:rPr>
        <w:endnoteReference w:id="2"/>
      </w:r>
    </w:p>
    <w:p w14:paraId="03A917AB" w14:textId="78184E56" w:rsidR="00FA76F0" w:rsidRPr="00CA5B32" w:rsidRDefault="007C6291" w:rsidP="007C6291">
      <w:pPr>
        <w:ind w:left="720"/>
        <w:rPr>
          <w:rFonts w:eastAsiaTheme="minorEastAsia" w:cs="Arial"/>
          <w:b/>
          <w:bCs/>
          <w:color w:val="000000"/>
          <w:sz w:val="22"/>
          <w:szCs w:val="22"/>
          <w:lang w:eastAsia="en-US"/>
        </w:rPr>
      </w:pPr>
      <w:r w:rsidRPr="007C6291">
        <w:rPr>
          <w:rFonts w:eastAsiaTheme="minorEastAsia" w:cs="Arial"/>
          <w:b/>
          <w:bCs/>
          <w:color w:val="000000"/>
          <w:sz w:val="22"/>
          <w:szCs w:val="22"/>
          <w:lang w:eastAsia="en-US"/>
        </w:rPr>
        <w:t xml:space="preserve"> </w:t>
      </w:r>
    </w:p>
    <w:p w14:paraId="753ADA2E" w14:textId="77777777" w:rsidR="007C6291" w:rsidRPr="007C6291" w:rsidRDefault="007C6291" w:rsidP="007C6291">
      <w:pPr>
        <w:rPr>
          <w:rFonts w:ascii="Times" w:eastAsiaTheme="minorEastAsia" w:hAnsi="Times"/>
          <w:sz w:val="20"/>
          <w:lang w:eastAsia="en-US"/>
        </w:rPr>
      </w:pPr>
      <w:r w:rsidRPr="007C6291">
        <w:rPr>
          <w:rFonts w:ascii="Times" w:eastAsiaTheme="minorEastAsia" w:hAnsi="Times"/>
          <w:sz w:val="20"/>
          <w:lang w:eastAsia="en-US"/>
        </w:rPr>
        <w:t> </w:t>
      </w:r>
    </w:p>
    <w:p w14:paraId="6DD10BBF" w14:textId="79C010DA" w:rsidR="007C6291" w:rsidRPr="007C6291" w:rsidRDefault="007C6291" w:rsidP="007C6291">
      <w:pPr>
        <w:pStyle w:val="ListParagraph"/>
        <w:numPr>
          <w:ilvl w:val="0"/>
          <w:numId w:val="35"/>
        </w:numPr>
        <w:rPr>
          <w:rFonts w:ascii="Times" w:eastAsiaTheme="minorEastAsia" w:hAnsi="Times"/>
          <w:sz w:val="20"/>
          <w:lang w:eastAsia="en-US"/>
        </w:rPr>
      </w:pPr>
      <w:r w:rsidRPr="007C6291">
        <w:rPr>
          <w:rFonts w:eastAsiaTheme="minorEastAsia" w:cs="Arial"/>
          <w:b/>
          <w:bCs/>
          <w:color w:val="000000"/>
          <w:sz w:val="22"/>
          <w:szCs w:val="22"/>
          <w:lang w:eastAsia="en-US"/>
        </w:rPr>
        <w:t xml:space="preserve">God’s Presence Today </w:t>
      </w:r>
    </w:p>
    <w:p w14:paraId="4B6DFA86" w14:textId="77777777" w:rsidR="007C6291" w:rsidRDefault="007C6291" w:rsidP="007C6291">
      <w:pPr>
        <w:ind w:left="720"/>
        <w:rPr>
          <w:rFonts w:eastAsiaTheme="minorEastAsia" w:cs="Arial"/>
          <w:color w:val="000000"/>
          <w:sz w:val="22"/>
          <w:szCs w:val="22"/>
          <w:lang w:eastAsia="en-US"/>
        </w:rPr>
      </w:pPr>
    </w:p>
    <w:p w14:paraId="62104040"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247DB7FC" w14:textId="103F9E27" w:rsidR="007C6291" w:rsidRPr="008E57F3" w:rsidRDefault="007C6291" w:rsidP="007C6291">
      <w:pPr>
        <w:ind w:left="720"/>
        <w:rPr>
          <w:rFonts w:ascii="Times" w:eastAsiaTheme="minorEastAsia" w:hAnsi="Times"/>
          <w:sz w:val="20"/>
          <w:lang w:eastAsia="en-US"/>
        </w:rPr>
      </w:pPr>
      <w:r w:rsidRPr="007C6291">
        <w:rPr>
          <w:rFonts w:eastAsiaTheme="minorEastAsia" w:cs="Arial"/>
          <w:i/>
          <w:iCs/>
          <w:color w:val="000000"/>
          <w:sz w:val="22"/>
          <w:szCs w:val="22"/>
          <w:lang w:eastAsia="en-US"/>
        </w:rPr>
        <w:t xml:space="preserve">“Christian musicians must be particularly cautious. They can create the impression that God is more present when music is being made than when it is not; that worship is more possible with music than without it; and that God might possibly depend on its presence before appearing.” </w:t>
      </w:r>
      <w:r w:rsidR="008E57F3">
        <w:rPr>
          <w:rFonts w:eastAsiaTheme="minorEastAsia" w:cs="Arial"/>
          <w:iCs/>
          <w:color w:val="000000"/>
          <w:sz w:val="22"/>
          <w:szCs w:val="22"/>
          <w:lang w:eastAsia="en-US"/>
        </w:rPr>
        <w:t>- Harold Best</w:t>
      </w:r>
      <w:r w:rsidR="008E57F3">
        <w:rPr>
          <w:rStyle w:val="EndnoteReference"/>
          <w:rFonts w:eastAsiaTheme="minorEastAsia" w:cs="Arial"/>
          <w:iCs/>
          <w:color w:val="000000"/>
          <w:sz w:val="22"/>
          <w:szCs w:val="22"/>
          <w:lang w:eastAsia="en-US"/>
        </w:rPr>
        <w:endnoteReference w:id="3"/>
      </w:r>
    </w:p>
    <w:p w14:paraId="06080522"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444E5C1C"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0D307192" w14:textId="15AF3917" w:rsidR="007C6291" w:rsidRPr="007C6291" w:rsidRDefault="007C6291" w:rsidP="007C6291">
      <w:pPr>
        <w:ind w:left="720"/>
        <w:rPr>
          <w:rFonts w:ascii="Times" w:eastAsiaTheme="minorEastAsia" w:hAnsi="Times"/>
          <w:sz w:val="20"/>
          <w:lang w:eastAsia="en-US"/>
        </w:rPr>
      </w:pPr>
      <w:r w:rsidRPr="007C6291">
        <w:rPr>
          <w:rFonts w:eastAsiaTheme="minorEastAsia" w:cs="Arial"/>
          <w:color w:val="000000"/>
          <w:sz w:val="22"/>
          <w:szCs w:val="22"/>
          <w:lang w:eastAsia="en-US"/>
        </w:rPr>
        <w:t>“</w:t>
      </w:r>
      <w:r w:rsidRPr="007C6291">
        <w:rPr>
          <w:rFonts w:eastAsiaTheme="minorEastAsia" w:cs="Arial"/>
          <w:i/>
          <w:iCs/>
          <w:color w:val="000000"/>
          <w:sz w:val="22"/>
          <w:szCs w:val="22"/>
          <w:lang w:eastAsia="en-US"/>
        </w:rPr>
        <w:t xml:space="preserve">Seek the </w:t>
      </w:r>
      <w:r w:rsidRPr="007C6291">
        <w:rPr>
          <w:rFonts w:eastAsiaTheme="minorEastAsia" w:cs="Arial"/>
          <w:i/>
          <w:iCs/>
          <w:smallCaps/>
          <w:color w:val="000000"/>
          <w:sz w:val="22"/>
          <w:szCs w:val="22"/>
          <w:lang w:eastAsia="en-US"/>
        </w:rPr>
        <w:t>Lord</w:t>
      </w:r>
      <w:r w:rsidRPr="007C6291">
        <w:rPr>
          <w:rFonts w:eastAsiaTheme="minorEastAsia" w:cs="Arial"/>
          <w:i/>
          <w:iCs/>
          <w:color w:val="000000"/>
          <w:sz w:val="22"/>
          <w:szCs w:val="22"/>
          <w:lang w:eastAsia="en-US"/>
        </w:rPr>
        <w:t xml:space="preserve"> and his strength; seek his presence continually!</w:t>
      </w:r>
      <w:r w:rsidR="008E57F3">
        <w:rPr>
          <w:rFonts w:eastAsiaTheme="minorEastAsia" w:cs="Arial"/>
          <w:color w:val="000000"/>
          <w:sz w:val="22"/>
          <w:szCs w:val="22"/>
          <w:lang w:eastAsia="en-US"/>
        </w:rPr>
        <w:t>” - Psalm 105:4</w:t>
      </w:r>
      <w:r w:rsidRPr="007C6291">
        <w:rPr>
          <w:rFonts w:eastAsiaTheme="minorEastAsia" w:cs="Arial"/>
          <w:color w:val="000000"/>
          <w:sz w:val="22"/>
          <w:szCs w:val="22"/>
          <w:lang w:eastAsia="en-US"/>
        </w:rPr>
        <w:t xml:space="preserve">  </w:t>
      </w:r>
    </w:p>
    <w:p w14:paraId="1681A7E3"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365EE4B7" w14:textId="77777777" w:rsidR="00CA5B32" w:rsidRDefault="00CA5B32" w:rsidP="007C6291">
      <w:pPr>
        <w:ind w:left="720"/>
        <w:rPr>
          <w:rFonts w:eastAsiaTheme="minorEastAsia" w:cs="Arial"/>
          <w:color w:val="000000"/>
          <w:sz w:val="22"/>
          <w:szCs w:val="22"/>
          <w:lang w:eastAsia="en-US"/>
        </w:rPr>
      </w:pPr>
    </w:p>
    <w:p w14:paraId="73A39E2A" w14:textId="578221FE" w:rsidR="008E57F3" w:rsidRDefault="00CA5B32" w:rsidP="007C6291">
      <w:pPr>
        <w:ind w:left="720"/>
        <w:rPr>
          <w:rFonts w:eastAsiaTheme="minorEastAsia" w:cs="Arial"/>
          <w:i/>
          <w:iCs/>
          <w:color w:val="000000"/>
          <w:sz w:val="22"/>
          <w:szCs w:val="22"/>
          <w:lang w:eastAsia="en-US"/>
        </w:rPr>
      </w:pPr>
      <w:r w:rsidRPr="007C6291">
        <w:rPr>
          <w:rFonts w:eastAsiaTheme="minorEastAsia" w:cs="Arial"/>
          <w:i/>
          <w:iCs/>
          <w:color w:val="000000"/>
          <w:sz w:val="22"/>
          <w:szCs w:val="22"/>
          <w:lang w:eastAsia="en-US"/>
        </w:rPr>
        <w:t xml:space="preserve"> </w:t>
      </w:r>
      <w:r w:rsidR="007C6291" w:rsidRPr="007C6291">
        <w:rPr>
          <w:rFonts w:eastAsiaTheme="minorEastAsia" w:cs="Arial"/>
          <w:i/>
          <w:iCs/>
          <w:color w:val="000000"/>
          <w:sz w:val="22"/>
          <w:szCs w:val="22"/>
          <w:lang w:eastAsia="en-US"/>
        </w:rPr>
        <w:t xml:space="preserve">“Where shall I go from your Spirit? Or where shall I flee from your presence? If I ascend to heaven, you are there! If I make my bed in Sheol, you are there!” </w:t>
      </w:r>
    </w:p>
    <w:p w14:paraId="3BA7A341" w14:textId="66F7B20F" w:rsidR="007C6291" w:rsidRPr="007C6291" w:rsidRDefault="008E57F3" w:rsidP="007C6291">
      <w:pPr>
        <w:ind w:left="720"/>
        <w:rPr>
          <w:rFonts w:ascii="Times" w:eastAsiaTheme="minorEastAsia" w:hAnsi="Times"/>
          <w:sz w:val="20"/>
          <w:lang w:eastAsia="en-US"/>
        </w:rPr>
      </w:pPr>
      <w:r>
        <w:rPr>
          <w:rFonts w:eastAsiaTheme="minorEastAsia" w:cs="Arial"/>
          <w:iCs/>
          <w:color w:val="000000"/>
          <w:sz w:val="22"/>
          <w:szCs w:val="22"/>
          <w:lang w:eastAsia="en-US"/>
        </w:rPr>
        <w:t xml:space="preserve">- Psalm 139:7-8 </w:t>
      </w:r>
    </w:p>
    <w:p w14:paraId="292EDB44"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2F950542" w14:textId="77777777" w:rsidR="007C6291" w:rsidRPr="007C6291" w:rsidRDefault="007C6291" w:rsidP="007C6291">
      <w:pPr>
        <w:ind w:left="720"/>
        <w:rPr>
          <w:rFonts w:ascii="Times" w:eastAsiaTheme="minorEastAsia" w:hAnsi="Times"/>
          <w:sz w:val="20"/>
          <w:lang w:eastAsia="en-US"/>
        </w:rPr>
      </w:pPr>
      <w:r w:rsidRPr="007C6291">
        <w:rPr>
          <w:rFonts w:ascii="Times" w:eastAsiaTheme="minorEastAsia" w:hAnsi="Times"/>
          <w:sz w:val="20"/>
          <w:lang w:eastAsia="en-US"/>
        </w:rPr>
        <w:t> </w:t>
      </w:r>
    </w:p>
    <w:p w14:paraId="02F7768B" w14:textId="77777777" w:rsidR="007C6291" w:rsidRPr="007C6291" w:rsidRDefault="007C6291" w:rsidP="007C6291">
      <w:pPr>
        <w:rPr>
          <w:rFonts w:ascii="Times" w:eastAsiaTheme="minorEastAsia" w:hAnsi="Times"/>
          <w:sz w:val="20"/>
          <w:lang w:eastAsia="en-US"/>
        </w:rPr>
      </w:pPr>
      <w:r w:rsidRPr="007C6291">
        <w:rPr>
          <w:rFonts w:ascii="Times" w:eastAsiaTheme="minorEastAsia" w:hAnsi="Times"/>
          <w:sz w:val="20"/>
          <w:lang w:eastAsia="en-US"/>
        </w:rPr>
        <w:t> </w:t>
      </w:r>
    </w:p>
    <w:p w14:paraId="6A8B637F" w14:textId="66F29034" w:rsidR="007C6291" w:rsidRPr="007C6291" w:rsidRDefault="007C6291" w:rsidP="0074103A">
      <w:pPr>
        <w:pStyle w:val="ListParagraph"/>
        <w:numPr>
          <w:ilvl w:val="0"/>
          <w:numId w:val="37"/>
        </w:numPr>
        <w:ind w:left="1080"/>
        <w:rPr>
          <w:rFonts w:ascii="Times" w:eastAsiaTheme="minorEastAsia" w:hAnsi="Times"/>
          <w:sz w:val="20"/>
          <w:lang w:eastAsia="en-US"/>
        </w:rPr>
      </w:pPr>
      <w:r w:rsidRPr="007C6291">
        <w:rPr>
          <w:rFonts w:eastAsiaTheme="minorEastAsia" w:cs="Arial"/>
          <w:b/>
          <w:bCs/>
          <w:color w:val="000000"/>
          <w:sz w:val="22"/>
          <w:szCs w:val="22"/>
          <w:lang w:eastAsia="en-US"/>
        </w:rPr>
        <w:t>Enjoy God’s Promised Presence</w:t>
      </w:r>
    </w:p>
    <w:p w14:paraId="645087BE" w14:textId="77777777" w:rsidR="007C6291" w:rsidRDefault="007C6291" w:rsidP="007C6291">
      <w:pPr>
        <w:rPr>
          <w:rFonts w:eastAsiaTheme="minorEastAsia" w:cs="Arial"/>
          <w:color w:val="000000"/>
          <w:sz w:val="22"/>
          <w:szCs w:val="22"/>
          <w:lang w:eastAsia="en-US"/>
        </w:rPr>
      </w:pPr>
    </w:p>
    <w:p w14:paraId="297F02BE" w14:textId="77777777" w:rsidR="007C6291" w:rsidRPr="007C6291" w:rsidRDefault="007C6291" w:rsidP="0074103A">
      <w:pPr>
        <w:ind w:left="1080"/>
        <w:rPr>
          <w:rFonts w:ascii="Times" w:eastAsiaTheme="minorEastAsia" w:hAnsi="Times"/>
          <w:sz w:val="20"/>
          <w:lang w:eastAsia="en-US"/>
        </w:rPr>
      </w:pPr>
      <w:r w:rsidRPr="007C6291">
        <w:rPr>
          <w:rFonts w:ascii="Times" w:eastAsiaTheme="minorEastAsia" w:hAnsi="Times"/>
          <w:sz w:val="20"/>
          <w:lang w:eastAsia="en-US"/>
        </w:rPr>
        <w:t> </w:t>
      </w:r>
    </w:p>
    <w:p w14:paraId="6B62E610" w14:textId="77777777" w:rsidR="008E57F3" w:rsidRDefault="007C6291" w:rsidP="0074103A">
      <w:pPr>
        <w:ind w:left="1080"/>
        <w:rPr>
          <w:rFonts w:eastAsiaTheme="minorEastAsia" w:cs="Arial"/>
          <w:i/>
          <w:iCs/>
          <w:color w:val="000000"/>
          <w:sz w:val="22"/>
          <w:szCs w:val="22"/>
          <w:lang w:eastAsia="en-US"/>
        </w:rPr>
      </w:pPr>
      <w:r w:rsidRPr="007C6291">
        <w:rPr>
          <w:rFonts w:eastAsiaTheme="minorEastAsia" w:cs="Arial"/>
          <w:i/>
          <w:iCs/>
          <w:color w:val="000000"/>
          <w:sz w:val="22"/>
          <w:szCs w:val="22"/>
          <w:lang w:eastAsia="en-US"/>
        </w:rPr>
        <w:t xml:space="preserve">“God’s presence is always a gift of His love. It can neither be worked up nor prevented by the efforts of men. It is not brought about by the church, nor is it dependent upon the strength of the faith of those who come together. It is the fulfillment of His own promise. When His children assemble themselves to worship Him, there is nothing more certain than his promised presence.” </w:t>
      </w:r>
    </w:p>
    <w:p w14:paraId="08990303" w14:textId="4BEC2791" w:rsidR="007C6291" w:rsidRPr="007C6291" w:rsidRDefault="008E57F3" w:rsidP="0074103A">
      <w:pPr>
        <w:ind w:left="1080"/>
        <w:rPr>
          <w:rFonts w:ascii="Times" w:eastAsiaTheme="minorEastAsia" w:hAnsi="Times"/>
          <w:sz w:val="20"/>
          <w:lang w:eastAsia="en-US"/>
        </w:rPr>
      </w:pPr>
      <w:r>
        <w:rPr>
          <w:rFonts w:eastAsiaTheme="minorEastAsia" w:cs="Arial"/>
          <w:iCs/>
          <w:color w:val="000000"/>
          <w:sz w:val="22"/>
          <w:szCs w:val="22"/>
          <w:lang w:eastAsia="en-US"/>
        </w:rPr>
        <w:t>- Robert Rayburn</w:t>
      </w:r>
      <w:r>
        <w:rPr>
          <w:rStyle w:val="EndnoteReference"/>
          <w:rFonts w:eastAsiaTheme="minorEastAsia" w:cs="Arial"/>
          <w:iCs/>
          <w:color w:val="000000"/>
          <w:sz w:val="22"/>
          <w:szCs w:val="22"/>
          <w:lang w:eastAsia="en-US"/>
        </w:rPr>
        <w:endnoteReference w:id="4"/>
      </w:r>
    </w:p>
    <w:p w14:paraId="094824DD" w14:textId="77777777" w:rsidR="00FA76F0" w:rsidRDefault="00FA76F0" w:rsidP="00FA76F0">
      <w:pPr>
        <w:ind w:left="1080"/>
        <w:rPr>
          <w:rFonts w:ascii="Times" w:eastAsiaTheme="minorEastAsia" w:hAnsi="Times"/>
          <w:sz w:val="20"/>
          <w:lang w:eastAsia="en-US"/>
        </w:rPr>
      </w:pPr>
      <w:r>
        <w:rPr>
          <w:rFonts w:ascii="Times" w:eastAsiaTheme="minorEastAsia" w:hAnsi="Times"/>
          <w:sz w:val="20"/>
          <w:lang w:eastAsia="en-US"/>
        </w:rPr>
        <w:t> </w:t>
      </w:r>
    </w:p>
    <w:p w14:paraId="71791958" w14:textId="77777777" w:rsidR="00CA5B32" w:rsidRDefault="00CA5B32" w:rsidP="00FA76F0">
      <w:pPr>
        <w:ind w:left="1080"/>
        <w:rPr>
          <w:rFonts w:ascii="Times" w:eastAsiaTheme="minorEastAsia" w:hAnsi="Times"/>
          <w:sz w:val="20"/>
          <w:lang w:eastAsia="en-US"/>
        </w:rPr>
      </w:pPr>
    </w:p>
    <w:p w14:paraId="79F360C0" w14:textId="77777777" w:rsidR="00CA5B32" w:rsidRDefault="00CA5B32" w:rsidP="00FA76F0">
      <w:pPr>
        <w:ind w:left="1080"/>
        <w:rPr>
          <w:rFonts w:ascii="Times" w:eastAsiaTheme="minorEastAsia" w:hAnsi="Times"/>
          <w:sz w:val="20"/>
          <w:lang w:eastAsia="en-US"/>
        </w:rPr>
      </w:pPr>
    </w:p>
    <w:p w14:paraId="59366AC5" w14:textId="4DCE2F24" w:rsidR="007C6291" w:rsidRPr="00FA76F0" w:rsidRDefault="00FA76F0" w:rsidP="00EE02C9">
      <w:pPr>
        <w:ind w:left="1440" w:hanging="360"/>
        <w:rPr>
          <w:rFonts w:ascii="Times" w:eastAsiaTheme="minorEastAsia" w:hAnsi="Times"/>
          <w:sz w:val="20"/>
          <w:lang w:eastAsia="en-US"/>
        </w:rPr>
      </w:pPr>
      <w:r>
        <w:rPr>
          <w:rFonts w:eastAsiaTheme="minorEastAsia" w:cs="Arial"/>
          <w:color w:val="000000"/>
          <w:sz w:val="22"/>
          <w:szCs w:val="22"/>
          <w:lang w:eastAsia="en-US"/>
        </w:rPr>
        <w:lastRenderedPageBreak/>
        <w:t>• </w:t>
      </w:r>
      <w:r>
        <w:rPr>
          <w:rFonts w:eastAsiaTheme="minorEastAsia" w:cs="Arial"/>
          <w:color w:val="000000"/>
          <w:sz w:val="22"/>
          <w:szCs w:val="22"/>
          <w:lang w:eastAsia="en-US"/>
        </w:rPr>
        <w:tab/>
      </w:r>
      <w:r w:rsidR="007C6291" w:rsidRPr="007C6291">
        <w:rPr>
          <w:rFonts w:eastAsiaTheme="minorEastAsia" w:cs="Arial"/>
          <w:color w:val="000000"/>
          <w:sz w:val="22"/>
          <w:szCs w:val="22"/>
          <w:lang w:eastAsia="en-US"/>
        </w:rPr>
        <w:t xml:space="preserve">God is with us when we meet because He’s </w:t>
      </w:r>
      <w:r w:rsidR="007C6291" w:rsidRPr="00FA76F0">
        <w:rPr>
          <w:rFonts w:eastAsiaTheme="minorEastAsia" w:cs="Arial"/>
          <w:color w:val="000000"/>
          <w:sz w:val="22"/>
          <w:szCs w:val="22"/>
          <w:lang w:eastAsia="en-US"/>
        </w:rPr>
        <w:t>promised</w:t>
      </w:r>
      <w:r w:rsidR="007C6291" w:rsidRPr="007C6291">
        <w:rPr>
          <w:rFonts w:eastAsiaTheme="minorEastAsia" w:cs="Arial"/>
          <w:color w:val="000000"/>
          <w:sz w:val="22"/>
          <w:szCs w:val="22"/>
          <w:lang w:eastAsia="en-US"/>
        </w:rPr>
        <w:t xml:space="preserve"> to be with us. </w:t>
      </w:r>
    </w:p>
    <w:p w14:paraId="17AAF14B" w14:textId="77777777" w:rsidR="007C6291" w:rsidRPr="007C6291" w:rsidRDefault="007C6291" w:rsidP="00EE02C9">
      <w:pPr>
        <w:ind w:left="1440" w:hanging="360"/>
        <w:rPr>
          <w:rFonts w:ascii="Times" w:eastAsiaTheme="minorEastAsia" w:hAnsi="Times"/>
          <w:sz w:val="20"/>
          <w:lang w:eastAsia="en-US"/>
        </w:rPr>
      </w:pPr>
      <w:r w:rsidRPr="007C6291">
        <w:rPr>
          <w:rFonts w:ascii="Times" w:eastAsiaTheme="minorEastAsia" w:hAnsi="Times"/>
          <w:sz w:val="20"/>
          <w:lang w:eastAsia="en-US"/>
        </w:rPr>
        <w:t> </w:t>
      </w:r>
    </w:p>
    <w:p w14:paraId="13F7890A" w14:textId="5A5E7C1A" w:rsidR="007C6291" w:rsidRPr="00EE02C9" w:rsidRDefault="00EE02C9" w:rsidP="00EE02C9">
      <w:pPr>
        <w:ind w:left="1440" w:hanging="360"/>
        <w:rPr>
          <w:rFonts w:eastAsiaTheme="minorEastAsia" w:cs="Arial"/>
          <w:color w:val="000000"/>
          <w:sz w:val="22"/>
          <w:szCs w:val="22"/>
          <w:lang w:eastAsia="en-US"/>
        </w:rPr>
      </w:pPr>
      <w:r>
        <w:rPr>
          <w:rFonts w:eastAsiaTheme="minorEastAsia" w:cs="Arial"/>
          <w:color w:val="000000"/>
          <w:sz w:val="22"/>
          <w:szCs w:val="22"/>
          <w:lang w:eastAsia="en-US"/>
        </w:rPr>
        <w:tab/>
      </w:r>
      <w:r w:rsidR="007C6291" w:rsidRPr="007C6291">
        <w:rPr>
          <w:rFonts w:eastAsiaTheme="minorEastAsia" w:cs="Arial"/>
          <w:color w:val="000000"/>
          <w:sz w:val="22"/>
          <w:szCs w:val="22"/>
          <w:lang w:eastAsia="en-US"/>
        </w:rPr>
        <w:t>“</w:t>
      </w:r>
      <w:r w:rsidR="007C6291" w:rsidRPr="007C6291">
        <w:rPr>
          <w:rFonts w:eastAsiaTheme="minorEastAsia" w:cs="Arial"/>
          <w:i/>
          <w:iCs/>
          <w:color w:val="000000"/>
          <w:sz w:val="22"/>
          <w:szCs w:val="22"/>
          <w:lang w:eastAsia="en-US"/>
        </w:rPr>
        <w:t>For where two or three are gathered in my name, there am I among them.”</w:t>
      </w:r>
      <w:r>
        <w:rPr>
          <w:rFonts w:eastAsiaTheme="minorEastAsia" w:cs="Arial"/>
          <w:color w:val="000000"/>
          <w:sz w:val="22"/>
          <w:szCs w:val="22"/>
          <w:lang w:eastAsia="en-US"/>
        </w:rPr>
        <w:t xml:space="preserve">” </w:t>
      </w:r>
      <w:r w:rsidR="00FA76F0">
        <w:rPr>
          <w:rFonts w:eastAsiaTheme="minorEastAsia" w:cs="Arial"/>
          <w:color w:val="000000"/>
          <w:sz w:val="22"/>
          <w:szCs w:val="22"/>
          <w:lang w:eastAsia="en-US"/>
        </w:rPr>
        <w:t>- Matthew 18:20</w:t>
      </w:r>
      <w:r w:rsidR="007C6291" w:rsidRPr="007C6291">
        <w:rPr>
          <w:rFonts w:eastAsiaTheme="minorEastAsia" w:cs="Arial"/>
          <w:color w:val="000000"/>
          <w:sz w:val="22"/>
          <w:szCs w:val="22"/>
          <w:lang w:eastAsia="en-US"/>
        </w:rPr>
        <w:t> </w:t>
      </w:r>
    </w:p>
    <w:p w14:paraId="034F3D16" w14:textId="77777777" w:rsidR="00FA76F0" w:rsidRDefault="00FA76F0" w:rsidP="00FA76F0">
      <w:pPr>
        <w:ind w:left="1080"/>
        <w:rPr>
          <w:rFonts w:ascii="Times" w:eastAsiaTheme="minorEastAsia" w:hAnsi="Times"/>
          <w:sz w:val="20"/>
          <w:lang w:eastAsia="en-US"/>
        </w:rPr>
      </w:pPr>
      <w:r>
        <w:rPr>
          <w:rFonts w:ascii="Times" w:eastAsiaTheme="minorEastAsia" w:hAnsi="Times"/>
          <w:sz w:val="20"/>
          <w:lang w:eastAsia="en-US"/>
        </w:rPr>
        <w:t> </w:t>
      </w:r>
    </w:p>
    <w:p w14:paraId="30874D9E" w14:textId="18EC0620" w:rsidR="007C6291" w:rsidRPr="00FA76F0" w:rsidRDefault="00FA76F0" w:rsidP="00FA76F0">
      <w:pPr>
        <w:ind w:left="1080"/>
        <w:rPr>
          <w:rFonts w:ascii="Times" w:eastAsiaTheme="minorEastAsia" w:hAnsi="Times"/>
          <w:sz w:val="20"/>
          <w:lang w:eastAsia="en-US"/>
        </w:rPr>
      </w:pPr>
      <w:r>
        <w:rPr>
          <w:rFonts w:eastAsiaTheme="minorEastAsia" w:cs="Arial"/>
          <w:color w:val="000000"/>
          <w:sz w:val="22"/>
          <w:szCs w:val="22"/>
          <w:lang w:eastAsia="en-US"/>
        </w:rPr>
        <w:t>• </w:t>
      </w:r>
      <w:r>
        <w:rPr>
          <w:rFonts w:eastAsiaTheme="minorEastAsia" w:cs="Arial"/>
          <w:color w:val="000000"/>
          <w:sz w:val="22"/>
          <w:szCs w:val="22"/>
          <w:lang w:eastAsia="en-US"/>
        </w:rPr>
        <w:tab/>
      </w:r>
      <w:r w:rsidR="007C6291" w:rsidRPr="007C6291">
        <w:rPr>
          <w:rFonts w:eastAsiaTheme="minorEastAsia" w:cs="Arial"/>
          <w:color w:val="000000"/>
          <w:sz w:val="22"/>
          <w:szCs w:val="22"/>
          <w:lang w:eastAsia="en-US"/>
        </w:rPr>
        <w:t xml:space="preserve">God has promised to be present when we sing. </w:t>
      </w:r>
    </w:p>
    <w:p w14:paraId="55766A73" w14:textId="3F2A9BB6" w:rsidR="007C6291" w:rsidRPr="007C6291" w:rsidRDefault="0074103A" w:rsidP="0074103A">
      <w:pPr>
        <w:ind w:left="1080"/>
        <w:rPr>
          <w:rFonts w:ascii="Times" w:eastAsiaTheme="minorEastAsia" w:hAnsi="Times"/>
          <w:sz w:val="20"/>
          <w:lang w:eastAsia="en-US"/>
        </w:rPr>
      </w:pPr>
      <w:r>
        <w:rPr>
          <w:rFonts w:ascii="Times" w:eastAsiaTheme="minorEastAsia" w:hAnsi="Times"/>
          <w:sz w:val="20"/>
          <w:lang w:eastAsia="en-US"/>
        </w:rPr>
        <w:t> </w:t>
      </w:r>
    </w:p>
    <w:p w14:paraId="3ADEAC26" w14:textId="008727D2" w:rsidR="007C6291" w:rsidRPr="007C6291" w:rsidRDefault="00FA76F0" w:rsidP="00EE02C9">
      <w:pPr>
        <w:ind w:left="1440"/>
        <w:rPr>
          <w:rFonts w:ascii="Times" w:eastAsiaTheme="minorEastAsia" w:hAnsi="Times"/>
          <w:sz w:val="20"/>
          <w:lang w:eastAsia="en-US"/>
        </w:rPr>
      </w:pPr>
      <w:r>
        <w:rPr>
          <w:rFonts w:eastAsiaTheme="minorEastAsia" w:cs="Arial"/>
          <w:i/>
          <w:color w:val="000000"/>
          <w:sz w:val="22"/>
          <w:szCs w:val="22"/>
          <w:lang w:eastAsia="en-US"/>
        </w:rPr>
        <w:t>"</w:t>
      </w:r>
      <w:r w:rsidR="0074103A" w:rsidRPr="00FA76F0">
        <w:rPr>
          <w:rFonts w:eastAsiaTheme="minorEastAsia" w:cs="Arial"/>
          <w:i/>
          <w:color w:val="000000"/>
          <w:sz w:val="22"/>
          <w:szCs w:val="22"/>
          <w:lang w:eastAsia="en-US"/>
        </w:rPr>
        <w:t>D</w:t>
      </w:r>
      <w:r w:rsidR="007C6291" w:rsidRPr="007C6291">
        <w:rPr>
          <w:rFonts w:eastAsiaTheme="minorEastAsia" w:cs="Arial"/>
          <w:i/>
          <w:iCs/>
          <w:color w:val="000000"/>
          <w:sz w:val="22"/>
          <w:szCs w:val="22"/>
          <w:lang w:eastAsia="en-US"/>
        </w:rPr>
        <w:t>o not get drunk with wine, for that is debauchery, but be filled with the Spirit, addressing one another in psalms and hymns and spiritual songs, singing and making melody to the Lord with your heart</w:t>
      </w:r>
      <w:r>
        <w:rPr>
          <w:rFonts w:eastAsiaTheme="minorEastAsia" w:cs="Arial"/>
          <w:color w:val="000000"/>
          <w:sz w:val="22"/>
          <w:szCs w:val="22"/>
          <w:lang w:eastAsia="en-US"/>
        </w:rPr>
        <w:t>” - Ephesians 5:18–19</w:t>
      </w:r>
    </w:p>
    <w:p w14:paraId="5543BA92" w14:textId="77777777" w:rsidR="00FA76F0" w:rsidRDefault="00FA76F0" w:rsidP="00FA76F0">
      <w:pPr>
        <w:ind w:left="1080"/>
        <w:rPr>
          <w:rFonts w:ascii="Times" w:eastAsiaTheme="minorEastAsia" w:hAnsi="Times"/>
          <w:sz w:val="20"/>
          <w:lang w:eastAsia="en-US"/>
        </w:rPr>
      </w:pPr>
      <w:r>
        <w:rPr>
          <w:rFonts w:ascii="Times" w:eastAsiaTheme="minorEastAsia" w:hAnsi="Times"/>
          <w:sz w:val="20"/>
          <w:lang w:eastAsia="en-US"/>
        </w:rPr>
        <w:t> </w:t>
      </w:r>
    </w:p>
    <w:p w14:paraId="20C893F9" w14:textId="392543BD" w:rsidR="007C6291" w:rsidRPr="00FA76F0" w:rsidRDefault="00FA76F0" w:rsidP="00EE02C9">
      <w:pPr>
        <w:ind w:left="1440" w:hanging="360"/>
        <w:rPr>
          <w:rFonts w:ascii="Times" w:eastAsiaTheme="minorEastAsia" w:hAnsi="Times"/>
          <w:sz w:val="20"/>
          <w:lang w:eastAsia="en-US"/>
        </w:rPr>
      </w:pPr>
      <w:r>
        <w:rPr>
          <w:rFonts w:eastAsiaTheme="minorEastAsia" w:cs="Arial"/>
          <w:color w:val="000000"/>
          <w:sz w:val="22"/>
          <w:szCs w:val="22"/>
          <w:lang w:eastAsia="en-US"/>
        </w:rPr>
        <w:t>• </w:t>
      </w:r>
      <w:r>
        <w:rPr>
          <w:rFonts w:eastAsiaTheme="minorEastAsia" w:cs="Arial"/>
          <w:color w:val="000000"/>
          <w:sz w:val="22"/>
          <w:szCs w:val="22"/>
          <w:lang w:eastAsia="en-US"/>
        </w:rPr>
        <w:tab/>
      </w:r>
      <w:r w:rsidR="007C6291" w:rsidRPr="007C6291">
        <w:rPr>
          <w:rFonts w:eastAsiaTheme="minorEastAsia" w:cs="Arial"/>
          <w:color w:val="000000"/>
          <w:sz w:val="22"/>
          <w:szCs w:val="22"/>
          <w:lang w:eastAsia="en-US"/>
        </w:rPr>
        <w:t>God has promised to be present when His word is preached</w:t>
      </w:r>
      <w:r w:rsidR="00CA5B32">
        <w:rPr>
          <w:rFonts w:eastAsiaTheme="minorEastAsia" w:cs="Arial"/>
          <w:color w:val="000000"/>
          <w:sz w:val="22"/>
          <w:szCs w:val="22"/>
          <w:lang w:eastAsia="en-US"/>
        </w:rPr>
        <w:t>.</w:t>
      </w:r>
    </w:p>
    <w:p w14:paraId="49E1793E" w14:textId="77777777" w:rsidR="007C6291" w:rsidRPr="007C6291" w:rsidRDefault="007C6291" w:rsidP="00EE02C9">
      <w:pPr>
        <w:ind w:left="1440" w:hanging="360"/>
        <w:rPr>
          <w:rFonts w:ascii="Times" w:eastAsiaTheme="minorEastAsia" w:hAnsi="Times"/>
          <w:sz w:val="20"/>
          <w:lang w:eastAsia="en-US"/>
        </w:rPr>
      </w:pPr>
      <w:r w:rsidRPr="007C6291">
        <w:rPr>
          <w:rFonts w:ascii="Times" w:eastAsiaTheme="minorEastAsia" w:hAnsi="Times"/>
          <w:sz w:val="20"/>
          <w:lang w:eastAsia="en-US"/>
        </w:rPr>
        <w:t> </w:t>
      </w:r>
    </w:p>
    <w:p w14:paraId="69F52BCB" w14:textId="2B6C5B74" w:rsidR="007C6291" w:rsidRPr="007C6291" w:rsidRDefault="007C6291" w:rsidP="00EE02C9">
      <w:pPr>
        <w:ind w:left="1440"/>
        <w:rPr>
          <w:rFonts w:ascii="Times" w:eastAsiaTheme="minorEastAsia" w:hAnsi="Times"/>
          <w:sz w:val="20"/>
          <w:lang w:eastAsia="en-US"/>
        </w:rPr>
      </w:pPr>
      <w:r w:rsidRPr="007C6291">
        <w:rPr>
          <w:rFonts w:eastAsiaTheme="minorEastAsia" w:cs="Arial"/>
          <w:color w:val="000000"/>
          <w:sz w:val="22"/>
          <w:szCs w:val="22"/>
          <w:lang w:eastAsia="en-US"/>
        </w:rPr>
        <w:t>“</w:t>
      </w:r>
      <w:r w:rsidR="00FA76F0">
        <w:rPr>
          <w:rFonts w:eastAsiaTheme="minorEastAsia" w:cs="Arial"/>
          <w:i/>
          <w:iCs/>
          <w:color w:val="000000"/>
          <w:sz w:val="22"/>
          <w:szCs w:val="22"/>
          <w:lang w:eastAsia="en-US"/>
        </w:rPr>
        <w:t>A</w:t>
      </w:r>
      <w:r w:rsidRPr="007C6291">
        <w:rPr>
          <w:rFonts w:eastAsiaTheme="minorEastAsia" w:cs="Arial"/>
          <w:i/>
          <w:iCs/>
          <w:color w:val="000000"/>
          <w:sz w:val="22"/>
          <w:szCs w:val="22"/>
          <w:lang w:eastAsia="en-US"/>
        </w:rPr>
        <w:t>nd my speech and my message were not in plausible words of wisdom, but in demonstration of the Spirit and of power</w:t>
      </w:r>
      <w:r w:rsidR="00FA76F0">
        <w:rPr>
          <w:rFonts w:eastAsiaTheme="minorEastAsia" w:cs="Arial"/>
          <w:color w:val="000000"/>
          <w:sz w:val="22"/>
          <w:szCs w:val="22"/>
          <w:lang w:eastAsia="en-US"/>
        </w:rPr>
        <w:t>” - 1 Corinthians 2:4</w:t>
      </w:r>
    </w:p>
    <w:p w14:paraId="4FB0A51B" w14:textId="77777777" w:rsidR="00FA76F0" w:rsidRDefault="00FA76F0" w:rsidP="00FA76F0">
      <w:pPr>
        <w:ind w:left="1080"/>
        <w:rPr>
          <w:rFonts w:ascii="Times" w:eastAsiaTheme="minorEastAsia" w:hAnsi="Times"/>
          <w:sz w:val="20"/>
          <w:lang w:eastAsia="en-US"/>
        </w:rPr>
      </w:pPr>
      <w:r>
        <w:rPr>
          <w:rFonts w:ascii="Times" w:eastAsiaTheme="minorEastAsia" w:hAnsi="Times"/>
          <w:sz w:val="20"/>
          <w:lang w:eastAsia="en-US"/>
        </w:rPr>
        <w:t> </w:t>
      </w:r>
    </w:p>
    <w:p w14:paraId="300BE0FF" w14:textId="65A47556" w:rsidR="007C6291" w:rsidRPr="00FA76F0" w:rsidRDefault="00FA76F0" w:rsidP="00EE02C9">
      <w:pPr>
        <w:ind w:left="1440" w:hanging="360"/>
        <w:rPr>
          <w:rFonts w:ascii="Times" w:eastAsiaTheme="minorEastAsia" w:hAnsi="Times"/>
          <w:sz w:val="20"/>
          <w:lang w:eastAsia="en-US"/>
        </w:rPr>
      </w:pPr>
      <w:r>
        <w:rPr>
          <w:rFonts w:ascii="Times" w:eastAsiaTheme="minorEastAsia" w:hAnsi="Times"/>
          <w:sz w:val="20"/>
          <w:lang w:eastAsia="en-US"/>
        </w:rPr>
        <w:t>• </w:t>
      </w:r>
      <w:r>
        <w:rPr>
          <w:rFonts w:ascii="Times" w:eastAsiaTheme="minorEastAsia" w:hAnsi="Times"/>
          <w:sz w:val="20"/>
          <w:lang w:eastAsia="en-US"/>
        </w:rPr>
        <w:tab/>
      </w:r>
      <w:r w:rsidR="007C6291" w:rsidRPr="007C6291">
        <w:rPr>
          <w:rFonts w:eastAsiaTheme="minorEastAsia" w:cs="Arial"/>
          <w:color w:val="000000"/>
          <w:sz w:val="22"/>
          <w:szCs w:val="22"/>
          <w:lang w:eastAsia="en-US"/>
        </w:rPr>
        <w:t xml:space="preserve">God is present when we serve others through the power </w:t>
      </w:r>
      <w:r>
        <w:rPr>
          <w:rFonts w:eastAsiaTheme="minorEastAsia" w:cs="Arial"/>
          <w:color w:val="000000"/>
          <w:sz w:val="22"/>
          <w:szCs w:val="22"/>
          <w:lang w:eastAsia="en-US"/>
        </w:rPr>
        <w:t xml:space="preserve">of the Spirit. </w:t>
      </w:r>
    </w:p>
    <w:p w14:paraId="52C3745F" w14:textId="77777777" w:rsidR="007C6291" w:rsidRPr="007C6291" w:rsidRDefault="007C6291" w:rsidP="00EE02C9">
      <w:pPr>
        <w:ind w:left="1440" w:hanging="360"/>
        <w:rPr>
          <w:rFonts w:ascii="Times" w:eastAsiaTheme="minorEastAsia" w:hAnsi="Times"/>
          <w:sz w:val="20"/>
          <w:lang w:eastAsia="en-US"/>
        </w:rPr>
      </w:pPr>
      <w:r w:rsidRPr="007C6291">
        <w:rPr>
          <w:rFonts w:ascii="Times" w:eastAsiaTheme="minorEastAsia" w:hAnsi="Times"/>
          <w:sz w:val="20"/>
          <w:lang w:eastAsia="en-US"/>
        </w:rPr>
        <w:t> </w:t>
      </w:r>
    </w:p>
    <w:p w14:paraId="75CBD70C" w14:textId="77777777" w:rsidR="00EE02C9" w:rsidRDefault="007C6291" w:rsidP="00EE02C9">
      <w:pPr>
        <w:ind w:left="1440"/>
        <w:rPr>
          <w:rFonts w:eastAsiaTheme="minorEastAsia" w:cs="Arial"/>
          <w:color w:val="000000"/>
          <w:sz w:val="22"/>
          <w:szCs w:val="22"/>
          <w:lang w:eastAsia="en-US"/>
        </w:rPr>
      </w:pPr>
      <w:r w:rsidRPr="007C6291">
        <w:rPr>
          <w:rFonts w:eastAsiaTheme="minorEastAsia" w:cs="Arial"/>
          <w:color w:val="000000"/>
          <w:sz w:val="22"/>
          <w:szCs w:val="22"/>
          <w:lang w:eastAsia="en-US"/>
        </w:rPr>
        <w:t>“</w:t>
      </w:r>
      <w:r w:rsidRPr="007C6291">
        <w:rPr>
          <w:rFonts w:eastAsiaTheme="minorEastAsia" w:cs="Arial"/>
          <w:i/>
          <w:iCs/>
          <w:color w:val="000000"/>
          <w:sz w:val="22"/>
          <w:szCs w:val="22"/>
          <w:lang w:eastAsia="en-US"/>
        </w:rPr>
        <w:t>Now there are varieties of gifts, but the same Spirit; and there are varieties of service, but the same Lord; and there are varieties of activities, but it is the same God who empowers them all in everyone.</w:t>
      </w:r>
      <w:r w:rsidR="00FA76F0">
        <w:rPr>
          <w:rFonts w:eastAsiaTheme="minorEastAsia" w:cs="Arial"/>
          <w:color w:val="000000"/>
          <w:sz w:val="22"/>
          <w:szCs w:val="22"/>
          <w:lang w:eastAsia="en-US"/>
        </w:rPr>
        <w:t xml:space="preserve">” </w:t>
      </w:r>
    </w:p>
    <w:p w14:paraId="2F544345" w14:textId="2805CCE4" w:rsidR="007C6291" w:rsidRPr="007C6291" w:rsidRDefault="00FA76F0" w:rsidP="00EE02C9">
      <w:pPr>
        <w:ind w:left="1440"/>
        <w:rPr>
          <w:rFonts w:ascii="Times" w:eastAsiaTheme="minorEastAsia" w:hAnsi="Times"/>
          <w:sz w:val="20"/>
          <w:lang w:eastAsia="en-US"/>
        </w:rPr>
      </w:pPr>
      <w:r>
        <w:rPr>
          <w:rFonts w:eastAsiaTheme="minorEastAsia" w:cs="Arial"/>
          <w:color w:val="000000"/>
          <w:sz w:val="22"/>
          <w:szCs w:val="22"/>
          <w:lang w:eastAsia="en-US"/>
        </w:rPr>
        <w:t>- 1 Corinthians 12:4–6</w:t>
      </w:r>
    </w:p>
    <w:p w14:paraId="3BEC0887" w14:textId="4B991F0A" w:rsidR="007C6291" w:rsidRPr="007C6291" w:rsidRDefault="00CA5B32" w:rsidP="0074103A">
      <w:pPr>
        <w:ind w:left="1080"/>
        <w:rPr>
          <w:rFonts w:ascii="Times" w:eastAsiaTheme="minorEastAsia" w:hAnsi="Times"/>
          <w:sz w:val="20"/>
          <w:lang w:eastAsia="en-US"/>
        </w:rPr>
      </w:pPr>
      <w:r>
        <w:rPr>
          <w:rFonts w:ascii="Times" w:eastAsiaTheme="minorEastAsia" w:hAnsi="Times"/>
          <w:sz w:val="20"/>
          <w:lang w:eastAsia="en-US"/>
        </w:rPr>
        <w:t> </w:t>
      </w:r>
    </w:p>
    <w:p w14:paraId="690FF77C" w14:textId="77777777" w:rsidR="007C6291" w:rsidRPr="007C6291" w:rsidRDefault="007C6291" w:rsidP="0074103A">
      <w:pPr>
        <w:ind w:left="1080"/>
        <w:rPr>
          <w:rFonts w:ascii="Times" w:eastAsiaTheme="minorEastAsia" w:hAnsi="Times"/>
          <w:sz w:val="20"/>
          <w:lang w:eastAsia="en-US"/>
        </w:rPr>
      </w:pPr>
      <w:r w:rsidRPr="007C6291">
        <w:rPr>
          <w:rFonts w:ascii="Times" w:eastAsiaTheme="minorEastAsia" w:hAnsi="Times"/>
          <w:sz w:val="20"/>
          <w:lang w:eastAsia="en-US"/>
        </w:rPr>
        <w:t> </w:t>
      </w:r>
    </w:p>
    <w:p w14:paraId="24964516" w14:textId="0CFA26FB" w:rsidR="007C6291" w:rsidRPr="007C6291" w:rsidRDefault="007C6291" w:rsidP="0074103A">
      <w:pPr>
        <w:ind w:left="1080"/>
        <w:rPr>
          <w:rFonts w:ascii="Times" w:eastAsiaTheme="minorEastAsia" w:hAnsi="Times"/>
          <w:sz w:val="20"/>
          <w:lang w:eastAsia="en-US"/>
        </w:rPr>
      </w:pPr>
      <w:r w:rsidRPr="007C6291">
        <w:rPr>
          <w:rFonts w:eastAsiaTheme="minorEastAsia" w:cs="Arial"/>
          <w:b/>
          <w:bCs/>
          <w:color w:val="000000"/>
          <w:sz w:val="22"/>
          <w:szCs w:val="22"/>
          <w:lang w:eastAsia="en-US"/>
        </w:rPr>
        <w:t>The Effects of Trusting God’s Promised Presence</w:t>
      </w:r>
      <w:r w:rsidR="0074103A">
        <w:rPr>
          <w:rFonts w:eastAsiaTheme="minorEastAsia" w:cs="Arial"/>
          <w:b/>
          <w:bCs/>
          <w:color w:val="000000"/>
          <w:sz w:val="22"/>
          <w:szCs w:val="22"/>
          <w:lang w:eastAsia="en-US"/>
        </w:rPr>
        <w:t>:</w:t>
      </w:r>
    </w:p>
    <w:p w14:paraId="33E52C31" w14:textId="77777777" w:rsidR="007C6291" w:rsidRPr="007C6291" w:rsidRDefault="007C6291" w:rsidP="0074103A">
      <w:pPr>
        <w:ind w:left="1080"/>
        <w:rPr>
          <w:rFonts w:ascii="Times" w:eastAsiaTheme="minorEastAsia" w:hAnsi="Times"/>
          <w:sz w:val="20"/>
          <w:lang w:eastAsia="en-US"/>
        </w:rPr>
      </w:pPr>
      <w:r w:rsidRPr="007C6291">
        <w:rPr>
          <w:rFonts w:ascii="Times" w:eastAsiaTheme="minorEastAsia" w:hAnsi="Times"/>
          <w:sz w:val="20"/>
          <w:lang w:eastAsia="en-US"/>
        </w:rPr>
        <w:t> </w:t>
      </w:r>
    </w:p>
    <w:p w14:paraId="79DD2D69" w14:textId="7D380BE2" w:rsidR="007C6291" w:rsidRPr="007C6291" w:rsidRDefault="007C6291" w:rsidP="0074103A">
      <w:pPr>
        <w:numPr>
          <w:ilvl w:val="0"/>
          <w:numId w:val="29"/>
        </w:numPr>
        <w:ind w:left="1440"/>
        <w:textAlignment w:val="baseline"/>
        <w:rPr>
          <w:rFonts w:eastAsiaTheme="minorEastAsia" w:cs="Arial"/>
          <w:color w:val="000000"/>
          <w:sz w:val="22"/>
          <w:szCs w:val="22"/>
          <w:lang w:eastAsia="en-US"/>
        </w:rPr>
      </w:pPr>
      <w:r w:rsidRPr="007C6291">
        <w:rPr>
          <w:rFonts w:eastAsiaTheme="minorEastAsia" w:cs="Arial"/>
          <w:color w:val="000000"/>
          <w:sz w:val="22"/>
          <w:szCs w:val="22"/>
          <w:lang w:eastAsia="en-US"/>
        </w:rPr>
        <w:t xml:space="preserve">We won’t feel pressure to make God “show up” when we gather. </w:t>
      </w:r>
    </w:p>
    <w:p w14:paraId="35241EA4" w14:textId="4C4896C7" w:rsidR="007C6291" w:rsidRPr="007C6291" w:rsidRDefault="007C6291" w:rsidP="0074103A">
      <w:pPr>
        <w:numPr>
          <w:ilvl w:val="0"/>
          <w:numId w:val="29"/>
        </w:numPr>
        <w:ind w:left="1440"/>
        <w:textAlignment w:val="baseline"/>
        <w:rPr>
          <w:rFonts w:eastAsiaTheme="minorEastAsia" w:cs="Arial"/>
          <w:color w:val="000000"/>
          <w:sz w:val="22"/>
          <w:szCs w:val="22"/>
          <w:lang w:eastAsia="en-US"/>
        </w:rPr>
      </w:pPr>
      <w:r w:rsidRPr="007C6291">
        <w:rPr>
          <w:rFonts w:eastAsiaTheme="minorEastAsia" w:cs="Arial"/>
          <w:color w:val="000000"/>
          <w:sz w:val="22"/>
          <w:szCs w:val="22"/>
          <w:lang w:eastAsia="en-US"/>
        </w:rPr>
        <w:t xml:space="preserve">We won’t have to wonder if our church is “big enough” for God to </w:t>
      </w:r>
      <w:r w:rsidR="00FA76F0">
        <w:rPr>
          <w:rFonts w:eastAsiaTheme="minorEastAsia" w:cs="Arial"/>
          <w:color w:val="000000"/>
          <w:sz w:val="22"/>
          <w:szCs w:val="22"/>
          <w:lang w:eastAsia="en-US"/>
        </w:rPr>
        <w:t xml:space="preserve">show </w:t>
      </w:r>
      <w:r w:rsidRPr="007C6291">
        <w:rPr>
          <w:rFonts w:eastAsiaTheme="minorEastAsia" w:cs="Arial"/>
          <w:color w:val="000000"/>
          <w:sz w:val="22"/>
          <w:szCs w:val="22"/>
          <w:lang w:eastAsia="en-US"/>
        </w:rPr>
        <w:t xml:space="preserve">up. </w:t>
      </w:r>
    </w:p>
    <w:p w14:paraId="7C34B3BF" w14:textId="0460CC4D" w:rsidR="0074103A" w:rsidRPr="00CA5B32" w:rsidRDefault="00CA5B32" w:rsidP="00CA5B32">
      <w:pPr>
        <w:numPr>
          <w:ilvl w:val="0"/>
          <w:numId w:val="29"/>
        </w:numPr>
        <w:ind w:left="1440"/>
        <w:textAlignment w:val="baseline"/>
        <w:rPr>
          <w:rFonts w:ascii="Times" w:eastAsiaTheme="minorEastAsia" w:hAnsi="Times"/>
          <w:sz w:val="20"/>
          <w:lang w:eastAsia="en-US"/>
        </w:rPr>
      </w:pPr>
      <w:r>
        <w:rPr>
          <w:rFonts w:eastAsiaTheme="minorEastAsia" w:cs="Arial"/>
          <w:color w:val="000000"/>
          <w:sz w:val="22"/>
          <w:szCs w:val="22"/>
          <w:lang w:eastAsia="en-US"/>
        </w:rPr>
        <w:t>W</w:t>
      </w:r>
      <w:r w:rsidR="007C6291" w:rsidRPr="007C6291">
        <w:rPr>
          <w:rFonts w:eastAsiaTheme="minorEastAsia" w:cs="Arial"/>
          <w:color w:val="000000"/>
          <w:sz w:val="22"/>
          <w:szCs w:val="22"/>
          <w:lang w:eastAsia="en-US"/>
        </w:rPr>
        <w:t>e can emphasize being faithful more than being creative.</w:t>
      </w:r>
      <w:r>
        <w:rPr>
          <w:rFonts w:ascii="Times" w:eastAsiaTheme="minorEastAsia" w:hAnsi="Times"/>
          <w:sz w:val="20"/>
          <w:lang w:eastAsia="en-US"/>
        </w:rPr>
        <w:t> </w:t>
      </w:r>
    </w:p>
    <w:p w14:paraId="08FDB366" w14:textId="77777777" w:rsidR="00FA76F0" w:rsidRDefault="00FA76F0" w:rsidP="007C6291">
      <w:pPr>
        <w:rPr>
          <w:rFonts w:ascii="Times" w:eastAsiaTheme="minorEastAsia" w:hAnsi="Times"/>
          <w:sz w:val="20"/>
          <w:lang w:eastAsia="en-US"/>
        </w:rPr>
      </w:pPr>
    </w:p>
    <w:p w14:paraId="0191FF1A" w14:textId="77777777" w:rsidR="00EE02C9" w:rsidRPr="007C6291" w:rsidRDefault="00EE02C9" w:rsidP="007C6291">
      <w:pPr>
        <w:rPr>
          <w:rFonts w:ascii="Times" w:eastAsiaTheme="minorEastAsia" w:hAnsi="Times"/>
          <w:sz w:val="20"/>
          <w:lang w:eastAsia="en-US"/>
        </w:rPr>
      </w:pPr>
    </w:p>
    <w:p w14:paraId="4318542B" w14:textId="57BD8555" w:rsidR="007C6291" w:rsidRPr="0074103A" w:rsidRDefault="007C6291" w:rsidP="0074103A">
      <w:pPr>
        <w:pStyle w:val="ListParagraph"/>
        <w:numPr>
          <w:ilvl w:val="0"/>
          <w:numId w:val="37"/>
        </w:numPr>
        <w:ind w:left="1080"/>
        <w:rPr>
          <w:rFonts w:ascii="Times" w:eastAsiaTheme="minorEastAsia" w:hAnsi="Times"/>
          <w:sz w:val="20"/>
          <w:lang w:eastAsia="en-US"/>
        </w:rPr>
      </w:pPr>
      <w:r w:rsidRPr="0074103A">
        <w:rPr>
          <w:rFonts w:eastAsiaTheme="minorEastAsia" w:cs="Arial"/>
          <w:b/>
          <w:bCs/>
          <w:color w:val="000000"/>
          <w:sz w:val="22"/>
          <w:szCs w:val="22"/>
          <w:lang w:eastAsia="en-US"/>
        </w:rPr>
        <w:t>Pursue God’s experienced presence</w:t>
      </w:r>
    </w:p>
    <w:p w14:paraId="1761C413" w14:textId="77777777" w:rsidR="007C6291" w:rsidRPr="007C6291" w:rsidRDefault="007C6291" w:rsidP="007C6291">
      <w:pPr>
        <w:rPr>
          <w:rFonts w:ascii="Times" w:eastAsiaTheme="minorEastAsia" w:hAnsi="Times"/>
          <w:sz w:val="20"/>
          <w:lang w:eastAsia="en-US"/>
        </w:rPr>
      </w:pPr>
      <w:r w:rsidRPr="007C6291">
        <w:rPr>
          <w:rFonts w:ascii="Times" w:eastAsiaTheme="minorEastAsia" w:hAnsi="Times"/>
          <w:sz w:val="20"/>
          <w:lang w:eastAsia="en-US"/>
        </w:rPr>
        <w:t> </w:t>
      </w:r>
    </w:p>
    <w:p w14:paraId="5BE747F2" w14:textId="77777777" w:rsidR="007C6291" w:rsidRPr="007C6291" w:rsidRDefault="007C6291" w:rsidP="0074103A">
      <w:pPr>
        <w:ind w:left="1080"/>
        <w:rPr>
          <w:rFonts w:ascii="Times" w:eastAsiaTheme="minorEastAsia" w:hAnsi="Times"/>
          <w:sz w:val="20"/>
          <w:lang w:eastAsia="en-US"/>
        </w:rPr>
      </w:pPr>
      <w:r w:rsidRPr="007C6291">
        <w:rPr>
          <w:rFonts w:ascii="Times" w:eastAsiaTheme="minorEastAsia" w:hAnsi="Times"/>
          <w:sz w:val="20"/>
          <w:lang w:eastAsia="en-US"/>
        </w:rPr>
        <w:t> </w:t>
      </w:r>
    </w:p>
    <w:p w14:paraId="52BFF378" w14:textId="06362035" w:rsidR="007C6291" w:rsidRPr="000B3AB7" w:rsidRDefault="007C6291" w:rsidP="0074103A">
      <w:pPr>
        <w:ind w:left="1080"/>
        <w:rPr>
          <w:rFonts w:ascii="Times" w:eastAsiaTheme="minorEastAsia" w:hAnsi="Times"/>
          <w:sz w:val="20"/>
          <w:lang w:eastAsia="en-US"/>
        </w:rPr>
      </w:pPr>
      <w:r w:rsidRPr="007C6291">
        <w:rPr>
          <w:rFonts w:eastAsiaTheme="minorEastAsia" w:cs="Arial"/>
          <w:i/>
          <w:iCs/>
          <w:color w:val="000000"/>
          <w:sz w:val="22"/>
          <w:szCs w:val="22"/>
          <w:lang w:eastAsia="en-US"/>
        </w:rPr>
        <w:t xml:space="preserve">“There can be no substitute for that manifested presence of God which is always a biblical possibility for the people of God. When it is not being experienced </w:t>
      </w:r>
      <w:r w:rsidRPr="00CA5B32">
        <w:rPr>
          <w:rFonts w:eastAsiaTheme="minorEastAsia" w:cs="Arial"/>
          <w:bCs/>
          <w:i/>
          <w:iCs/>
          <w:color w:val="000000"/>
          <w:sz w:val="22"/>
          <w:szCs w:val="22"/>
          <w:lang w:eastAsia="en-US"/>
        </w:rPr>
        <w:t>they should humbly seek him for it,</w:t>
      </w:r>
      <w:r w:rsidRPr="007C6291">
        <w:rPr>
          <w:rFonts w:eastAsiaTheme="minorEastAsia" w:cs="Arial"/>
          <w:i/>
          <w:iCs/>
          <w:color w:val="000000"/>
          <w:sz w:val="22"/>
          <w:szCs w:val="22"/>
          <w:lang w:eastAsia="en-US"/>
        </w:rPr>
        <w:t xml:space="preserve"> not neglecting their ongoing duties, nor denying their present blessings, but recognizing that there is always infinitely more with their God and Father who desires fellowship with those redeemed by the blood of his Son and regenerate</w:t>
      </w:r>
      <w:r w:rsidR="000B3AB7">
        <w:rPr>
          <w:rFonts w:eastAsiaTheme="minorEastAsia" w:cs="Arial"/>
          <w:i/>
          <w:iCs/>
          <w:color w:val="000000"/>
          <w:sz w:val="22"/>
          <w:szCs w:val="22"/>
          <w:lang w:eastAsia="en-US"/>
        </w:rPr>
        <w:t xml:space="preserve">d by the work of his Spirit.” - </w:t>
      </w:r>
      <w:r w:rsidR="000B3AB7">
        <w:rPr>
          <w:rFonts w:eastAsiaTheme="minorEastAsia" w:cs="Arial"/>
          <w:iCs/>
          <w:color w:val="000000"/>
          <w:sz w:val="22"/>
          <w:szCs w:val="22"/>
          <w:lang w:eastAsia="en-US"/>
        </w:rPr>
        <w:t>Graham Harrison</w:t>
      </w:r>
      <w:r w:rsidR="000B3AB7">
        <w:rPr>
          <w:rStyle w:val="EndnoteReference"/>
          <w:rFonts w:eastAsiaTheme="minorEastAsia" w:cs="Arial"/>
          <w:iCs/>
          <w:color w:val="000000"/>
          <w:sz w:val="22"/>
          <w:szCs w:val="22"/>
          <w:lang w:eastAsia="en-US"/>
        </w:rPr>
        <w:endnoteReference w:id="5"/>
      </w:r>
      <w:r w:rsidRPr="000B3AB7">
        <w:rPr>
          <w:rFonts w:eastAsiaTheme="minorEastAsia" w:cs="Arial"/>
          <w:color w:val="000000"/>
          <w:sz w:val="22"/>
          <w:szCs w:val="22"/>
          <w:lang w:eastAsia="en-US"/>
        </w:rPr>
        <w:t xml:space="preserve"> </w:t>
      </w:r>
    </w:p>
    <w:p w14:paraId="28EC134B" w14:textId="77777777" w:rsidR="007C6291" w:rsidRPr="007C6291" w:rsidRDefault="007C6291" w:rsidP="0074103A">
      <w:pPr>
        <w:ind w:left="1080"/>
        <w:rPr>
          <w:rFonts w:ascii="Times" w:eastAsiaTheme="minorEastAsia" w:hAnsi="Times"/>
          <w:sz w:val="20"/>
          <w:lang w:eastAsia="en-US"/>
        </w:rPr>
      </w:pPr>
      <w:r w:rsidRPr="007C6291">
        <w:rPr>
          <w:rFonts w:ascii="Times" w:eastAsiaTheme="minorEastAsia" w:hAnsi="Times"/>
          <w:sz w:val="20"/>
          <w:lang w:eastAsia="en-US"/>
        </w:rPr>
        <w:t> </w:t>
      </w:r>
    </w:p>
    <w:p w14:paraId="0D418B4E" w14:textId="77777777" w:rsidR="007C6291" w:rsidRPr="007C6291" w:rsidRDefault="007C6291" w:rsidP="0074103A">
      <w:pPr>
        <w:ind w:left="1080"/>
        <w:rPr>
          <w:rFonts w:ascii="Times" w:eastAsiaTheme="minorEastAsia" w:hAnsi="Times"/>
          <w:sz w:val="20"/>
          <w:lang w:eastAsia="en-US"/>
        </w:rPr>
      </w:pPr>
      <w:r w:rsidRPr="007C6291">
        <w:rPr>
          <w:rFonts w:ascii="Times" w:eastAsiaTheme="minorEastAsia" w:hAnsi="Times"/>
          <w:sz w:val="20"/>
          <w:lang w:eastAsia="en-US"/>
        </w:rPr>
        <w:t> </w:t>
      </w:r>
    </w:p>
    <w:p w14:paraId="2689E92F" w14:textId="4911CA13" w:rsidR="007C6291" w:rsidRPr="007C6291" w:rsidRDefault="007C6291" w:rsidP="0074103A">
      <w:pPr>
        <w:ind w:left="1080"/>
        <w:rPr>
          <w:rFonts w:ascii="Times" w:eastAsiaTheme="minorEastAsia" w:hAnsi="Times"/>
          <w:sz w:val="20"/>
          <w:lang w:eastAsia="en-US"/>
        </w:rPr>
      </w:pPr>
      <w:r w:rsidRPr="007C6291">
        <w:rPr>
          <w:rFonts w:eastAsiaTheme="minorEastAsia" w:cs="Arial"/>
          <w:color w:val="000000"/>
          <w:sz w:val="22"/>
          <w:szCs w:val="22"/>
          <w:lang w:eastAsia="en-US"/>
        </w:rPr>
        <w:t>“</w:t>
      </w:r>
      <w:r w:rsidRPr="007C6291">
        <w:rPr>
          <w:rFonts w:eastAsiaTheme="minorEastAsia" w:cs="Arial"/>
          <w:i/>
          <w:iCs/>
          <w:color w:val="000000"/>
          <w:sz w:val="22"/>
          <w:szCs w:val="22"/>
          <w:lang w:eastAsia="en-US"/>
        </w:rPr>
        <w:t xml:space="preserve">To each is given </w:t>
      </w:r>
      <w:r w:rsidRPr="000B3AB7">
        <w:rPr>
          <w:rFonts w:eastAsiaTheme="minorEastAsia" w:cs="Arial"/>
          <w:iCs/>
          <w:color w:val="000000"/>
          <w:sz w:val="22"/>
          <w:szCs w:val="22"/>
          <w:lang w:eastAsia="en-US"/>
        </w:rPr>
        <w:t xml:space="preserve">the manifestation of the Spirit </w:t>
      </w:r>
      <w:r w:rsidRPr="007C6291">
        <w:rPr>
          <w:rFonts w:eastAsiaTheme="minorEastAsia" w:cs="Arial"/>
          <w:i/>
          <w:iCs/>
          <w:color w:val="000000"/>
          <w:sz w:val="22"/>
          <w:szCs w:val="22"/>
          <w:lang w:eastAsia="en-US"/>
        </w:rPr>
        <w:t>for the common good.</w:t>
      </w:r>
      <w:r w:rsidR="000B3AB7">
        <w:rPr>
          <w:rFonts w:eastAsiaTheme="minorEastAsia" w:cs="Arial"/>
          <w:color w:val="000000"/>
          <w:sz w:val="22"/>
          <w:szCs w:val="22"/>
          <w:lang w:eastAsia="en-US"/>
        </w:rPr>
        <w:t xml:space="preserve">” - </w:t>
      </w:r>
      <w:r w:rsidRPr="007C6291">
        <w:rPr>
          <w:rFonts w:eastAsiaTheme="minorEastAsia" w:cs="Arial"/>
          <w:color w:val="000000"/>
          <w:sz w:val="22"/>
          <w:szCs w:val="22"/>
          <w:lang w:eastAsia="en-US"/>
        </w:rPr>
        <w:t>1 Corinthians 12:7</w:t>
      </w:r>
    </w:p>
    <w:p w14:paraId="1C8E9BA9" w14:textId="108A45F8" w:rsidR="007C6291" w:rsidRDefault="00CA5B32" w:rsidP="0074103A">
      <w:pPr>
        <w:ind w:left="1080"/>
        <w:rPr>
          <w:rFonts w:ascii="Times" w:eastAsiaTheme="minorEastAsia" w:hAnsi="Times"/>
          <w:sz w:val="20"/>
          <w:lang w:eastAsia="en-US"/>
        </w:rPr>
      </w:pPr>
      <w:r>
        <w:rPr>
          <w:rFonts w:ascii="Times" w:eastAsiaTheme="minorEastAsia" w:hAnsi="Times"/>
          <w:sz w:val="20"/>
          <w:lang w:eastAsia="en-US"/>
        </w:rPr>
        <w:t> </w:t>
      </w:r>
      <w:r w:rsidR="007C6291" w:rsidRPr="007C6291">
        <w:rPr>
          <w:rFonts w:ascii="Times" w:eastAsiaTheme="minorEastAsia" w:hAnsi="Times"/>
          <w:sz w:val="20"/>
          <w:lang w:eastAsia="en-US"/>
        </w:rPr>
        <w:t> </w:t>
      </w:r>
    </w:p>
    <w:p w14:paraId="23893D95" w14:textId="77777777" w:rsidR="000B3AB7" w:rsidRPr="007C6291" w:rsidRDefault="000B3AB7" w:rsidP="0074103A">
      <w:pPr>
        <w:ind w:left="1080"/>
        <w:rPr>
          <w:rFonts w:ascii="Times" w:eastAsiaTheme="minorEastAsia" w:hAnsi="Times"/>
          <w:sz w:val="20"/>
          <w:lang w:eastAsia="en-US"/>
        </w:rPr>
      </w:pPr>
    </w:p>
    <w:p w14:paraId="25F66DC6" w14:textId="34D813DC" w:rsidR="007C6291" w:rsidRPr="0074103A" w:rsidRDefault="007C6291" w:rsidP="0074103A">
      <w:pPr>
        <w:pStyle w:val="ListParagraph"/>
        <w:numPr>
          <w:ilvl w:val="0"/>
          <w:numId w:val="37"/>
        </w:numPr>
        <w:ind w:left="1080"/>
        <w:rPr>
          <w:rFonts w:ascii="Times" w:eastAsiaTheme="minorEastAsia" w:hAnsi="Times"/>
          <w:sz w:val="20"/>
          <w:lang w:eastAsia="en-US"/>
        </w:rPr>
      </w:pPr>
      <w:r w:rsidRPr="0074103A">
        <w:rPr>
          <w:rFonts w:eastAsiaTheme="minorEastAsia" w:cs="Arial"/>
          <w:b/>
          <w:bCs/>
          <w:color w:val="000000"/>
          <w:sz w:val="22"/>
          <w:szCs w:val="22"/>
          <w:lang w:eastAsia="en-US"/>
        </w:rPr>
        <w:t>Anticipate God’s Unveiled Presence</w:t>
      </w:r>
    </w:p>
    <w:p w14:paraId="41857E5E" w14:textId="77777777" w:rsidR="0074103A" w:rsidRDefault="0074103A" w:rsidP="007C6291">
      <w:pPr>
        <w:rPr>
          <w:rFonts w:eastAsiaTheme="minorEastAsia" w:cs="Arial"/>
          <w:color w:val="000000"/>
          <w:sz w:val="22"/>
          <w:szCs w:val="22"/>
          <w:lang w:eastAsia="en-US"/>
        </w:rPr>
      </w:pPr>
    </w:p>
    <w:p w14:paraId="263CEDCB" w14:textId="7656D08D" w:rsidR="007C6291" w:rsidRPr="007C6291" w:rsidRDefault="0074103A" w:rsidP="007C6291">
      <w:pPr>
        <w:rPr>
          <w:rFonts w:ascii="Times" w:eastAsiaTheme="minorEastAsia" w:hAnsi="Times"/>
          <w:sz w:val="20"/>
          <w:lang w:eastAsia="en-US"/>
        </w:rPr>
      </w:pPr>
      <w:r>
        <w:rPr>
          <w:rFonts w:ascii="Times" w:eastAsiaTheme="minorEastAsia" w:hAnsi="Times"/>
          <w:sz w:val="20"/>
          <w:lang w:eastAsia="en-US"/>
        </w:rPr>
        <w:t> </w:t>
      </w:r>
    </w:p>
    <w:p w14:paraId="0A7B3F0C" w14:textId="77777777" w:rsidR="007C6291" w:rsidRPr="007C6291" w:rsidRDefault="007C6291" w:rsidP="007C6291">
      <w:pPr>
        <w:rPr>
          <w:rFonts w:ascii="Times" w:eastAsiaTheme="minorEastAsia" w:hAnsi="Times"/>
          <w:sz w:val="20"/>
          <w:lang w:eastAsia="en-US"/>
        </w:rPr>
      </w:pPr>
      <w:r w:rsidRPr="007C6291">
        <w:rPr>
          <w:rFonts w:ascii="Times" w:eastAsiaTheme="minorEastAsia" w:hAnsi="Times"/>
          <w:sz w:val="20"/>
          <w:lang w:eastAsia="en-US"/>
        </w:rPr>
        <w:t> </w:t>
      </w:r>
    </w:p>
    <w:p w14:paraId="352E541D" w14:textId="0B92AA63" w:rsidR="007C6291" w:rsidRPr="0074103A" w:rsidRDefault="007C6291" w:rsidP="0074103A">
      <w:pPr>
        <w:pStyle w:val="ListParagraph"/>
        <w:numPr>
          <w:ilvl w:val="0"/>
          <w:numId w:val="35"/>
        </w:numPr>
        <w:rPr>
          <w:rFonts w:ascii="Times" w:eastAsiaTheme="minorEastAsia" w:hAnsi="Times"/>
          <w:sz w:val="20"/>
          <w:lang w:eastAsia="en-US"/>
        </w:rPr>
      </w:pPr>
      <w:r w:rsidRPr="0074103A">
        <w:rPr>
          <w:rFonts w:eastAsiaTheme="minorEastAsia" w:cs="Arial"/>
          <w:b/>
          <w:bCs/>
          <w:color w:val="000000"/>
          <w:sz w:val="22"/>
          <w:szCs w:val="22"/>
          <w:lang w:eastAsia="en-US"/>
        </w:rPr>
        <w:t>Living for God’s Glory</w:t>
      </w:r>
    </w:p>
    <w:p w14:paraId="370F38E5" w14:textId="23AB0413" w:rsidR="007C6291" w:rsidRPr="007C6291" w:rsidRDefault="007C6291" w:rsidP="0074103A">
      <w:pPr>
        <w:ind w:left="720"/>
        <w:rPr>
          <w:rFonts w:ascii="Times" w:eastAsiaTheme="minorEastAsia" w:hAnsi="Times"/>
          <w:sz w:val="20"/>
          <w:lang w:eastAsia="en-US"/>
        </w:rPr>
      </w:pPr>
    </w:p>
    <w:p w14:paraId="5E068341"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3AE63B31" w14:textId="3D42452B" w:rsidR="007C6291" w:rsidRDefault="0066289E" w:rsidP="0074103A">
      <w:pPr>
        <w:ind w:left="720"/>
        <w:rPr>
          <w:rFonts w:eastAsiaTheme="minorEastAsia" w:cs="Arial"/>
          <w:i/>
          <w:iCs/>
          <w:color w:val="000000"/>
          <w:sz w:val="22"/>
          <w:szCs w:val="22"/>
          <w:lang w:eastAsia="en-US"/>
        </w:rPr>
      </w:pPr>
      <w:r>
        <w:rPr>
          <w:rFonts w:eastAsiaTheme="minorEastAsia" w:cs="Arial"/>
          <w:i/>
          <w:iCs/>
          <w:color w:val="000000"/>
          <w:sz w:val="22"/>
          <w:szCs w:val="22"/>
          <w:lang w:eastAsia="en-US"/>
        </w:rPr>
        <w:t>"</w:t>
      </w:r>
      <w:r w:rsidR="007C6291" w:rsidRPr="007C6291">
        <w:rPr>
          <w:rFonts w:eastAsiaTheme="minorEastAsia" w:cs="Arial"/>
          <w:i/>
          <w:iCs/>
          <w:color w:val="000000"/>
          <w:sz w:val="22"/>
          <w:szCs w:val="22"/>
          <w:lang w:eastAsia="en-US"/>
        </w:rPr>
        <w:t>And we all, with unveiled face, beholding the glory of the Lord, are being transformed into the same image from one degree of glory to another. For this comes from the Lord who is the Spirit.</w:t>
      </w:r>
      <w:r>
        <w:rPr>
          <w:rFonts w:eastAsiaTheme="minorEastAsia" w:cs="Arial"/>
          <w:i/>
          <w:iCs/>
          <w:color w:val="000000"/>
          <w:sz w:val="22"/>
          <w:szCs w:val="22"/>
          <w:lang w:eastAsia="en-US"/>
        </w:rPr>
        <w:t>"</w:t>
      </w:r>
      <w:r w:rsidR="007C6291" w:rsidRPr="007C6291">
        <w:rPr>
          <w:rFonts w:eastAsiaTheme="minorEastAsia" w:cs="Arial"/>
          <w:i/>
          <w:iCs/>
          <w:color w:val="000000"/>
          <w:sz w:val="22"/>
          <w:szCs w:val="22"/>
          <w:lang w:eastAsia="en-US"/>
        </w:rPr>
        <w:t xml:space="preserve"> </w:t>
      </w:r>
      <w:r>
        <w:rPr>
          <w:rFonts w:eastAsiaTheme="minorEastAsia" w:cs="Arial"/>
          <w:iCs/>
          <w:color w:val="000000"/>
          <w:sz w:val="22"/>
          <w:szCs w:val="22"/>
          <w:lang w:eastAsia="en-US"/>
        </w:rPr>
        <w:t xml:space="preserve">- </w:t>
      </w:r>
      <w:r w:rsidR="007C6291" w:rsidRPr="0066289E">
        <w:rPr>
          <w:rFonts w:eastAsiaTheme="minorEastAsia" w:cs="Arial"/>
          <w:iCs/>
          <w:color w:val="000000"/>
          <w:sz w:val="22"/>
          <w:szCs w:val="22"/>
          <w:lang w:eastAsia="en-US"/>
        </w:rPr>
        <w:t>2 Corinthians 3:18</w:t>
      </w:r>
    </w:p>
    <w:p w14:paraId="41095AF1" w14:textId="77777777" w:rsidR="0074103A" w:rsidRPr="007C6291" w:rsidRDefault="0074103A" w:rsidP="0074103A">
      <w:pPr>
        <w:ind w:left="720"/>
        <w:rPr>
          <w:rFonts w:ascii="Times" w:eastAsiaTheme="minorEastAsia" w:hAnsi="Times"/>
          <w:sz w:val="20"/>
          <w:lang w:eastAsia="en-US"/>
        </w:rPr>
      </w:pPr>
    </w:p>
    <w:p w14:paraId="40176BD5"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5D909DD9" w14:textId="1698A6C0" w:rsidR="007C6291" w:rsidRPr="00CA5B32" w:rsidRDefault="007C6291" w:rsidP="0066289E">
      <w:pPr>
        <w:numPr>
          <w:ilvl w:val="0"/>
          <w:numId w:val="30"/>
        </w:numPr>
        <w:tabs>
          <w:tab w:val="clear" w:pos="720"/>
          <w:tab w:val="num" w:pos="1170"/>
        </w:tabs>
        <w:ind w:left="1080"/>
        <w:textAlignment w:val="baseline"/>
        <w:rPr>
          <w:rFonts w:eastAsiaTheme="minorEastAsia" w:cs="Arial"/>
          <w:color w:val="000000"/>
          <w:sz w:val="22"/>
          <w:szCs w:val="22"/>
          <w:lang w:eastAsia="en-US"/>
        </w:rPr>
      </w:pPr>
      <w:r w:rsidRPr="007C6291">
        <w:rPr>
          <w:rFonts w:eastAsiaTheme="minorEastAsia" w:cs="Arial"/>
          <w:b/>
          <w:bCs/>
          <w:color w:val="000000"/>
          <w:sz w:val="22"/>
          <w:szCs w:val="22"/>
          <w:lang w:eastAsia="en-US"/>
        </w:rPr>
        <w:t>Humility</w:t>
      </w:r>
      <w:r w:rsidRPr="007C6291">
        <w:rPr>
          <w:rFonts w:eastAsiaTheme="minorEastAsia" w:cs="Arial"/>
          <w:color w:val="000000"/>
          <w:sz w:val="22"/>
          <w:szCs w:val="22"/>
          <w:lang w:eastAsia="en-US"/>
        </w:rPr>
        <w:br/>
      </w:r>
    </w:p>
    <w:p w14:paraId="1EF2AD4A" w14:textId="77777777" w:rsidR="0074103A" w:rsidRPr="007C6291" w:rsidRDefault="0074103A" w:rsidP="0074103A">
      <w:pPr>
        <w:ind w:left="720"/>
        <w:textAlignment w:val="baseline"/>
        <w:rPr>
          <w:rFonts w:eastAsiaTheme="minorEastAsia" w:cs="Arial"/>
          <w:color w:val="000000"/>
          <w:sz w:val="22"/>
          <w:szCs w:val="22"/>
          <w:lang w:eastAsia="en-US"/>
        </w:rPr>
      </w:pPr>
    </w:p>
    <w:p w14:paraId="10047503" w14:textId="593F37AA" w:rsidR="007C6291" w:rsidRPr="00CA5B32" w:rsidRDefault="007C6291" w:rsidP="0066289E">
      <w:pPr>
        <w:numPr>
          <w:ilvl w:val="0"/>
          <w:numId w:val="31"/>
        </w:numPr>
        <w:tabs>
          <w:tab w:val="clear" w:pos="720"/>
          <w:tab w:val="num" w:pos="1080"/>
        </w:tabs>
        <w:ind w:left="1080"/>
        <w:textAlignment w:val="baseline"/>
        <w:rPr>
          <w:rFonts w:eastAsiaTheme="minorEastAsia" w:cs="Arial"/>
          <w:color w:val="000000"/>
          <w:sz w:val="22"/>
          <w:szCs w:val="22"/>
          <w:lang w:eastAsia="en-US"/>
        </w:rPr>
      </w:pPr>
      <w:r w:rsidRPr="007C6291">
        <w:rPr>
          <w:rFonts w:eastAsiaTheme="minorEastAsia" w:cs="Arial"/>
          <w:b/>
          <w:bCs/>
          <w:color w:val="000000"/>
          <w:sz w:val="22"/>
          <w:szCs w:val="22"/>
          <w:lang w:eastAsia="en-US"/>
        </w:rPr>
        <w:t>Holiness</w:t>
      </w:r>
      <w:r w:rsidRPr="007C6291">
        <w:rPr>
          <w:rFonts w:eastAsiaTheme="minorEastAsia" w:cs="Arial"/>
          <w:color w:val="000000"/>
          <w:sz w:val="22"/>
          <w:szCs w:val="22"/>
          <w:lang w:eastAsia="en-US"/>
        </w:rPr>
        <w:br/>
      </w:r>
    </w:p>
    <w:p w14:paraId="5EEEAC46" w14:textId="77777777" w:rsidR="0074103A" w:rsidRPr="007C6291" w:rsidRDefault="0074103A" w:rsidP="0074103A">
      <w:pPr>
        <w:ind w:left="720"/>
        <w:textAlignment w:val="baseline"/>
        <w:rPr>
          <w:rFonts w:eastAsiaTheme="minorEastAsia" w:cs="Arial"/>
          <w:color w:val="000000"/>
          <w:sz w:val="22"/>
          <w:szCs w:val="22"/>
          <w:lang w:eastAsia="en-US"/>
        </w:rPr>
      </w:pPr>
    </w:p>
    <w:p w14:paraId="1609AC24" w14:textId="781AF70F" w:rsidR="007C6291" w:rsidRPr="00CA5B32" w:rsidRDefault="007C6291" w:rsidP="0066289E">
      <w:pPr>
        <w:numPr>
          <w:ilvl w:val="0"/>
          <w:numId w:val="32"/>
        </w:numPr>
        <w:tabs>
          <w:tab w:val="clear" w:pos="720"/>
          <w:tab w:val="num" w:pos="1080"/>
        </w:tabs>
        <w:ind w:left="1080"/>
        <w:textAlignment w:val="baseline"/>
        <w:rPr>
          <w:rFonts w:eastAsiaTheme="minorEastAsia" w:cs="Arial"/>
          <w:color w:val="000000"/>
          <w:sz w:val="22"/>
          <w:szCs w:val="22"/>
          <w:lang w:eastAsia="en-US"/>
        </w:rPr>
      </w:pPr>
      <w:r w:rsidRPr="007C6291">
        <w:rPr>
          <w:rFonts w:eastAsiaTheme="minorEastAsia" w:cs="Arial"/>
          <w:b/>
          <w:bCs/>
          <w:color w:val="000000"/>
          <w:sz w:val="22"/>
          <w:szCs w:val="22"/>
          <w:lang w:eastAsia="en-US"/>
        </w:rPr>
        <w:t>Security</w:t>
      </w:r>
      <w:r w:rsidRPr="007C6291">
        <w:rPr>
          <w:rFonts w:eastAsiaTheme="minorEastAsia" w:cs="Arial"/>
          <w:color w:val="000000"/>
          <w:sz w:val="22"/>
          <w:szCs w:val="22"/>
          <w:lang w:eastAsia="en-US"/>
        </w:rPr>
        <w:br/>
      </w:r>
    </w:p>
    <w:p w14:paraId="0553E2B5" w14:textId="77777777" w:rsidR="0074103A" w:rsidRPr="007C6291" w:rsidRDefault="0074103A" w:rsidP="0074103A">
      <w:pPr>
        <w:ind w:left="720"/>
        <w:textAlignment w:val="baseline"/>
        <w:rPr>
          <w:rFonts w:eastAsiaTheme="minorEastAsia" w:cs="Arial"/>
          <w:color w:val="000000"/>
          <w:sz w:val="22"/>
          <w:szCs w:val="22"/>
          <w:lang w:eastAsia="en-US"/>
        </w:rPr>
      </w:pPr>
    </w:p>
    <w:p w14:paraId="7325CDCA" w14:textId="17B70DA5" w:rsidR="0074103A" w:rsidRPr="00CA5B32" w:rsidRDefault="007C6291" w:rsidP="00057DAA">
      <w:pPr>
        <w:numPr>
          <w:ilvl w:val="0"/>
          <w:numId w:val="33"/>
        </w:numPr>
        <w:tabs>
          <w:tab w:val="clear" w:pos="720"/>
          <w:tab w:val="num" w:pos="1080"/>
        </w:tabs>
        <w:spacing w:after="80"/>
        <w:ind w:left="1080"/>
        <w:textAlignment w:val="baseline"/>
        <w:rPr>
          <w:rFonts w:eastAsiaTheme="minorEastAsia" w:cs="Arial"/>
          <w:color w:val="000000"/>
          <w:sz w:val="22"/>
          <w:szCs w:val="22"/>
          <w:lang w:eastAsia="en-US"/>
        </w:rPr>
      </w:pPr>
      <w:r w:rsidRPr="007C6291">
        <w:rPr>
          <w:rFonts w:eastAsiaTheme="minorEastAsia" w:cs="Arial"/>
          <w:b/>
          <w:bCs/>
          <w:color w:val="000000"/>
          <w:sz w:val="22"/>
          <w:szCs w:val="22"/>
          <w:lang w:eastAsia="en-US"/>
        </w:rPr>
        <w:t>Gratefulness</w:t>
      </w:r>
    </w:p>
    <w:p w14:paraId="0EFC92BA" w14:textId="77777777" w:rsidR="00057DAA" w:rsidRDefault="00057DAA" w:rsidP="00057DAA">
      <w:pPr>
        <w:spacing w:after="80"/>
        <w:ind w:left="1080"/>
        <w:contextualSpacing/>
        <w:rPr>
          <w:rFonts w:eastAsiaTheme="minorEastAsia" w:cs="Arial"/>
          <w:i/>
          <w:iCs/>
          <w:color w:val="000000"/>
          <w:sz w:val="22"/>
          <w:szCs w:val="22"/>
          <w:lang w:eastAsia="en-US"/>
        </w:rPr>
      </w:pPr>
    </w:p>
    <w:p w14:paraId="198869C0" w14:textId="2CA53AA5" w:rsidR="0074103A" w:rsidRDefault="004212D1" w:rsidP="0074103A">
      <w:pPr>
        <w:spacing w:after="80"/>
        <w:ind w:left="1080"/>
        <w:rPr>
          <w:rFonts w:eastAsiaTheme="minorEastAsia" w:cs="Arial"/>
          <w:color w:val="000000"/>
          <w:sz w:val="22"/>
          <w:szCs w:val="22"/>
          <w:lang w:eastAsia="en-US"/>
        </w:rPr>
      </w:pPr>
      <w:r>
        <w:rPr>
          <w:rFonts w:eastAsiaTheme="minorEastAsia" w:cs="Arial"/>
          <w:i/>
          <w:iCs/>
          <w:color w:val="000000"/>
          <w:sz w:val="22"/>
          <w:szCs w:val="22"/>
          <w:lang w:eastAsia="en-US"/>
        </w:rPr>
        <w:t xml:space="preserve">And </w:t>
      </w:r>
      <w:r w:rsidRPr="004212D1">
        <w:rPr>
          <w:rFonts w:eastAsiaTheme="minorEastAsia" w:cs="Arial"/>
          <w:b/>
          <w:i/>
          <w:iCs/>
          <w:color w:val="000000"/>
          <w:sz w:val="22"/>
          <w:szCs w:val="22"/>
          <w:lang w:eastAsia="en-US"/>
        </w:rPr>
        <w:t>be</w:t>
      </w:r>
      <w:r>
        <w:rPr>
          <w:rFonts w:eastAsiaTheme="minorEastAsia" w:cs="Arial"/>
          <w:i/>
          <w:iCs/>
          <w:color w:val="000000"/>
          <w:sz w:val="22"/>
          <w:szCs w:val="22"/>
          <w:lang w:eastAsia="en-US"/>
        </w:rPr>
        <w:t xml:space="preserve"> </w:t>
      </w:r>
      <w:r w:rsidRPr="004212D1">
        <w:rPr>
          <w:rFonts w:eastAsiaTheme="minorEastAsia" w:cs="Arial"/>
          <w:b/>
          <w:i/>
          <w:iCs/>
          <w:color w:val="000000"/>
          <w:sz w:val="22"/>
          <w:szCs w:val="22"/>
          <w:lang w:eastAsia="en-US"/>
        </w:rPr>
        <w:t>thankful</w:t>
      </w:r>
      <w:r>
        <w:rPr>
          <w:rFonts w:eastAsiaTheme="minorEastAsia" w:cs="Arial"/>
          <w:i/>
          <w:iCs/>
          <w:color w:val="000000"/>
          <w:sz w:val="22"/>
          <w:szCs w:val="22"/>
          <w:lang w:eastAsia="en-US"/>
        </w:rPr>
        <w:t xml:space="preserve">. </w:t>
      </w:r>
      <w:r w:rsidR="007C6291" w:rsidRPr="007C6291">
        <w:rPr>
          <w:rFonts w:eastAsiaTheme="minorEastAsia" w:cs="Arial"/>
          <w:i/>
          <w:iCs/>
          <w:color w:val="000000"/>
          <w:sz w:val="22"/>
          <w:szCs w:val="22"/>
          <w:lang w:eastAsia="en-US"/>
        </w:rPr>
        <w:t xml:space="preserve">Let the word of Christ dwell in you richly, teaching and admonishing one another in all wisdom, singing psalms and hymns and spiritual songs, with </w:t>
      </w:r>
      <w:r w:rsidR="007C6291" w:rsidRPr="007C6291">
        <w:rPr>
          <w:rFonts w:eastAsiaTheme="minorEastAsia" w:cs="Arial"/>
          <w:b/>
          <w:bCs/>
          <w:i/>
          <w:iCs/>
          <w:color w:val="000000"/>
          <w:sz w:val="22"/>
          <w:szCs w:val="22"/>
          <w:lang w:eastAsia="en-US"/>
        </w:rPr>
        <w:t>thankfulness</w:t>
      </w:r>
      <w:r w:rsidR="007C6291" w:rsidRPr="007C6291">
        <w:rPr>
          <w:rFonts w:eastAsiaTheme="minorEastAsia" w:cs="Arial"/>
          <w:i/>
          <w:iCs/>
          <w:color w:val="000000"/>
          <w:sz w:val="22"/>
          <w:szCs w:val="22"/>
          <w:lang w:eastAsia="en-US"/>
        </w:rPr>
        <w:t xml:space="preserve"> in your hearts to God. And whatever you do, in word or deed, do everything in the name of the Lord Jesus, </w:t>
      </w:r>
      <w:r w:rsidR="007C6291" w:rsidRPr="007C6291">
        <w:rPr>
          <w:rFonts w:eastAsiaTheme="minorEastAsia" w:cs="Arial"/>
          <w:b/>
          <w:bCs/>
          <w:i/>
          <w:iCs/>
          <w:color w:val="000000"/>
          <w:sz w:val="22"/>
          <w:szCs w:val="22"/>
          <w:lang w:eastAsia="en-US"/>
        </w:rPr>
        <w:t>giving thanks</w:t>
      </w:r>
      <w:r w:rsidR="007C6291" w:rsidRPr="007C6291">
        <w:rPr>
          <w:rFonts w:eastAsiaTheme="minorEastAsia" w:cs="Arial"/>
          <w:i/>
          <w:iCs/>
          <w:color w:val="000000"/>
          <w:sz w:val="22"/>
          <w:szCs w:val="22"/>
          <w:lang w:eastAsia="en-US"/>
        </w:rPr>
        <w:t xml:space="preserve"> to God the Father through him.</w:t>
      </w:r>
      <w:r>
        <w:rPr>
          <w:rFonts w:eastAsiaTheme="minorEastAsia" w:cs="Arial"/>
          <w:color w:val="000000"/>
          <w:sz w:val="22"/>
          <w:szCs w:val="22"/>
          <w:lang w:eastAsia="en-US"/>
        </w:rPr>
        <w:t>” - Colossians 3:15–17</w:t>
      </w:r>
    </w:p>
    <w:p w14:paraId="39C1A87C" w14:textId="77777777" w:rsidR="0074103A" w:rsidRDefault="0074103A" w:rsidP="00057DAA">
      <w:pPr>
        <w:spacing w:after="80"/>
        <w:ind w:left="1080"/>
        <w:contextualSpacing/>
        <w:rPr>
          <w:rFonts w:eastAsiaTheme="minorEastAsia" w:cs="Arial"/>
          <w:color w:val="000000"/>
          <w:sz w:val="22"/>
          <w:szCs w:val="22"/>
          <w:lang w:eastAsia="en-US"/>
        </w:rPr>
      </w:pPr>
    </w:p>
    <w:p w14:paraId="19310A4B"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0964ABD4" w14:textId="12D6E0C4" w:rsidR="007C6291" w:rsidRDefault="007C6291" w:rsidP="0074103A">
      <w:pPr>
        <w:ind w:left="1080"/>
        <w:rPr>
          <w:rFonts w:eastAsiaTheme="minorEastAsia" w:cs="Arial"/>
          <w:iCs/>
          <w:color w:val="000000"/>
          <w:sz w:val="22"/>
          <w:szCs w:val="22"/>
          <w:lang w:eastAsia="en-US"/>
        </w:rPr>
      </w:pPr>
      <w:r w:rsidRPr="007C6291">
        <w:rPr>
          <w:rFonts w:eastAsiaTheme="minorEastAsia" w:cs="Arial"/>
          <w:i/>
          <w:iCs/>
          <w:color w:val="000000"/>
          <w:sz w:val="22"/>
          <w:szCs w:val="22"/>
          <w:lang w:eastAsia="en-US"/>
        </w:rPr>
        <w:t>“A Buddhist temple never resounds with a cry of praise. Mohammedan worshipers never sing. Their prayers are, at the highest, prayers of submission and of request. They seldom reach the gladder note of thanksgiving. They are never jubilant with the songs of the forgi</w:t>
      </w:r>
      <w:r w:rsidR="00850DDB">
        <w:rPr>
          <w:rFonts w:eastAsiaTheme="minorEastAsia" w:cs="Arial"/>
          <w:i/>
          <w:iCs/>
          <w:color w:val="000000"/>
          <w:sz w:val="22"/>
          <w:szCs w:val="22"/>
          <w:lang w:eastAsia="en-US"/>
        </w:rPr>
        <w:t xml:space="preserve">ven.” - </w:t>
      </w:r>
      <w:r w:rsidR="00850DDB" w:rsidRPr="00850DDB">
        <w:rPr>
          <w:rFonts w:eastAsiaTheme="minorEastAsia" w:cs="Arial"/>
          <w:iCs/>
          <w:color w:val="000000"/>
          <w:sz w:val="22"/>
          <w:szCs w:val="22"/>
          <w:lang w:eastAsia="en-US"/>
        </w:rPr>
        <w:t>W.M. Clow</w:t>
      </w:r>
      <w:r w:rsidR="00850DDB">
        <w:rPr>
          <w:rStyle w:val="EndnoteReference"/>
          <w:rFonts w:eastAsiaTheme="minorEastAsia" w:cs="Arial"/>
          <w:iCs/>
          <w:color w:val="000000"/>
          <w:sz w:val="22"/>
          <w:szCs w:val="22"/>
          <w:lang w:eastAsia="en-US"/>
        </w:rPr>
        <w:endnoteReference w:id="6"/>
      </w:r>
    </w:p>
    <w:p w14:paraId="6493224B" w14:textId="77777777" w:rsidR="00CA5B32" w:rsidRPr="007C6291" w:rsidRDefault="00CA5B32" w:rsidP="0074103A">
      <w:pPr>
        <w:ind w:left="1080"/>
        <w:rPr>
          <w:rFonts w:ascii="Times" w:eastAsiaTheme="minorEastAsia" w:hAnsi="Times"/>
          <w:sz w:val="20"/>
          <w:lang w:eastAsia="en-US"/>
        </w:rPr>
      </w:pPr>
    </w:p>
    <w:p w14:paraId="7620898D"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5949E680" w14:textId="77777777" w:rsidR="007C6291" w:rsidRPr="007C6291" w:rsidRDefault="007C6291" w:rsidP="0074103A">
      <w:pPr>
        <w:numPr>
          <w:ilvl w:val="0"/>
          <w:numId w:val="34"/>
        </w:numPr>
        <w:tabs>
          <w:tab w:val="clear" w:pos="720"/>
          <w:tab w:val="num" w:pos="810"/>
        </w:tabs>
        <w:ind w:left="1080"/>
        <w:textAlignment w:val="baseline"/>
        <w:rPr>
          <w:rFonts w:eastAsiaTheme="minorEastAsia" w:cs="Arial"/>
          <w:b/>
          <w:bCs/>
          <w:color w:val="000000"/>
          <w:sz w:val="22"/>
          <w:szCs w:val="22"/>
          <w:lang w:eastAsia="en-US"/>
        </w:rPr>
      </w:pPr>
      <w:r w:rsidRPr="007C6291">
        <w:rPr>
          <w:rFonts w:eastAsiaTheme="minorEastAsia" w:cs="Arial"/>
          <w:b/>
          <w:bCs/>
          <w:color w:val="000000"/>
          <w:sz w:val="22"/>
          <w:szCs w:val="22"/>
          <w:lang w:eastAsia="en-US"/>
        </w:rPr>
        <w:t>Mission-Mindedness</w:t>
      </w:r>
    </w:p>
    <w:p w14:paraId="682F255D" w14:textId="77777777" w:rsidR="0082021B" w:rsidRDefault="0082021B" w:rsidP="0074103A">
      <w:pPr>
        <w:tabs>
          <w:tab w:val="num" w:pos="810"/>
        </w:tabs>
        <w:ind w:left="1080"/>
        <w:rPr>
          <w:rFonts w:eastAsiaTheme="minorEastAsia" w:cs="Arial"/>
          <w:color w:val="000000"/>
          <w:sz w:val="22"/>
          <w:szCs w:val="22"/>
          <w:lang w:eastAsia="en-US"/>
        </w:rPr>
      </w:pPr>
    </w:p>
    <w:p w14:paraId="7A925B58"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5BC733EF" w14:textId="352634DA" w:rsidR="007C6291" w:rsidRPr="007C6291" w:rsidRDefault="007C6291" w:rsidP="0074103A">
      <w:pPr>
        <w:ind w:left="1080"/>
        <w:rPr>
          <w:rFonts w:ascii="Times" w:eastAsiaTheme="minorEastAsia" w:hAnsi="Times"/>
          <w:sz w:val="20"/>
          <w:lang w:eastAsia="en-US"/>
        </w:rPr>
      </w:pPr>
      <w:r w:rsidRPr="007C6291">
        <w:rPr>
          <w:rFonts w:eastAsiaTheme="minorEastAsia" w:cs="Arial"/>
          <w:i/>
          <w:iCs/>
          <w:color w:val="000000"/>
          <w:sz w:val="22"/>
          <w:szCs w:val="22"/>
          <w:lang w:eastAsia="en-US"/>
        </w:rPr>
        <w:t xml:space="preserve">“Missions exists </w:t>
      </w:r>
      <w:r w:rsidR="0082021B">
        <w:rPr>
          <w:rFonts w:eastAsiaTheme="minorEastAsia" w:cs="Arial"/>
          <w:i/>
          <w:iCs/>
          <w:color w:val="000000"/>
          <w:sz w:val="22"/>
          <w:szCs w:val="22"/>
          <w:lang w:eastAsia="en-US"/>
        </w:rPr>
        <w:t>because worship doesn’t.</w:t>
      </w:r>
      <w:r w:rsidR="0082021B" w:rsidRPr="0082021B">
        <w:rPr>
          <w:rFonts w:eastAsiaTheme="minorEastAsia" w:cs="Arial"/>
          <w:iCs/>
          <w:color w:val="000000"/>
          <w:sz w:val="22"/>
          <w:szCs w:val="22"/>
          <w:lang w:eastAsia="en-US"/>
        </w:rPr>
        <w:t>”</w:t>
      </w:r>
      <w:r w:rsidR="0082021B" w:rsidRPr="0082021B">
        <w:rPr>
          <w:rStyle w:val="EndnoteReference"/>
          <w:rFonts w:eastAsiaTheme="minorEastAsia" w:cs="Arial"/>
          <w:iCs/>
          <w:color w:val="000000"/>
          <w:sz w:val="22"/>
          <w:szCs w:val="22"/>
          <w:lang w:eastAsia="en-US"/>
        </w:rPr>
        <w:endnoteReference w:id="7"/>
      </w:r>
    </w:p>
    <w:p w14:paraId="04203710"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3B69D57B" w14:textId="77777777" w:rsidR="007C6291" w:rsidRPr="007C6291" w:rsidRDefault="007C6291" w:rsidP="0074103A">
      <w:pPr>
        <w:ind w:left="720"/>
        <w:rPr>
          <w:rFonts w:ascii="Times" w:eastAsiaTheme="minorEastAsia" w:hAnsi="Times"/>
          <w:sz w:val="20"/>
          <w:lang w:eastAsia="en-US"/>
        </w:rPr>
      </w:pPr>
      <w:r w:rsidRPr="007C6291">
        <w:rPr>
          <w:rFonts w:ascii="Times" w:eastAsiaTheme="minorEastAsia" w:hAnsi="Times"/>
          <w:sz w:val="20"/>
          <w:lang w:eastAsia="en-US"/>
        </w:rPr>
        <w:t> </w:t>
      </w:r>
    </w:p>
    <w:p w14:paraId="006EF5E7" w14:textId="77777777" w:rsidR="00CA5B32" w:rsidRDefault="00CA5B32">
      <w:pPr>
        <w:rPr>
          <w:b/>
          <w:sz w:val="22"/>
          <w:szCs w:val="22"/>
        </w:rPr>
      </w:pPr>
      <w:r>
        <w:rPr>
          <w:b/>
          <w:sz w:val="22"/>
          <w:szCs w:val="22"/>
        </w:rPr>
        <w:br w:type="page"/>
      </w:r>
    </w:p>
    <w:p w14:paraId="44F28223" w14:textId="7B978FA7" w:rsidR="00CC5C73" w:rsidRDefault="00EE02C9">
      <w:pPr>
        <w:rPr>
          <w:b/>
          <w:sz w:val="22"/>
          <w:szCs w:val="22"/>
        </w:rPr>
      </w:pPr>
      <w:r>
        <w:rPr>
          <w:b/>
          <w:sz w:val="22"/>
          <w:szCs w:val="22"/>
        </w:rPr>
        <w:t>Session 8</w:t>
      </w:r>
      <w:r w:rsidR="00011B7F" w:rsidRPr="00903336">
        <w:rPr>
          <w:b/>
          <w:sz w:val="22"/>
          <w:szCs w:val="22"/>
        </w:rPr>
        <w:t xml:space="preserve"> Discussion Questions: </w:t>
      </w:r>
    </w:p>
    <w:p w14:paraId="575111BE" w14:textId="77777777" w:rsidR="00C40B21" w:rsidRDefault="00C40B21" w:rsidP="00C40B21"/>
    <w:p w14:paraId="76DF6FFD" w14:textId="77777777" w:rsidR="00EE02C9" w:rsidRDefault="00EE02C9" w:rsidP="00EE02C9">
      <w:pPr>
        <w:pStyle w:val="ListParagraph"/>
        <w:numPr>
          <w:ilvl w:val="0"/>
          <w:numId w:val="39"/>
        </w:numPr>
        <w:tabs>
          <w:tab w:val="left" w:pos="1860"/>
        </w:tabs>
      </w:pPr>
      <w:r>
        <w:t xml:space="preserve">What is a Biblical understanding of God’s presence?  </w:t>
      </w:r>
    </w:p>
    <w:p w14:paraId="74D843DA" w14:textId="77777777" w:rsidR="00EE02C9" w:rsidRDefault="00EE02C9" w:rsidP="00EE02C9">
      <w:pPr>
        <w:tabs>
          <w:tab w:val="left" w:pos="1860"/>
        </w:tabs>
      </w:pPr>
    </w:p>
    <w:p w14:paraId="0F433381" w14:textId="77777777" w:rsidR="00CA5B32" w:rsidRDefault="00CA5B32" w:rsidP="00EE02C9">
      <w:pPr>
        <w:tabs>
          <w:tab w:val="left" w:pos="1860"/>
        </w:tabs>
      </w:pPr>
    </w:p>
    <w:p w14:paraId="1E262141" w14:textId="77777777" w:rsidR="00CA5B32" w:rsidRDefault="00CA5B32" w:rsidP="00EE02C9">
      <w:pPr>
        <w:tabs>
          <w:tab w:val="left" w:pos="1860"/>
        </w:tabs>
      </w:pPr>
      <w:bookmarkStart w:id="0" w:name="_GoBack"/>
      <w:bookmarkEnd w:id="0"/>
    </w:p>
    <w:p w14:paraId="27B007A5" w14:textId="77777777" w:rsidR="00EE02C9" w:rsidRDefault="00EE02C9" w:rsidP="00EE02C9">
      <w:pPr>
        <w:pStyle w:val="ListParagraph"/>
        <w:numPr>
          <w:ilvl w:val="0"/>
          <w:numId w:val="39"/>
        </w:numPr>
        <w:tabs>
          <w:tab w:val="left" w:pos="1860"/>
        </w:tabs>
      </w:pPr>
      <w:r>
        <w:t>What narrow understandings of God’s presence have you had to work through in your own life and leadership?</w:t>
      </w:r>
    </w:p>
    <w:p w14:paraId="27220BC0" w14:textId="77777777" w:rsidR="00EE02C9" w:rsidRDefault="00EE02C9" w:rsidP="00EE02C9">
      <w:pPr>
        <w:tabs>
          <w:tab w:val="left" w:pos="1860"/>
        </w:tabs>
      </w:pPr>
    </w:p>
    <w:p w14:paraId="0E9B18AD" w14:textId="77777777" w:rsidR="00EE02C9" w:rsidRDefault="00EE02C9" w:rsidP="00EE02C9">
      <w:pPr>
        <w:tabs>
          <w:tab w:val="left" w:pos="1860"/>
        </w:tabs>
      </w:pPr>
    </w:p>
    <w:p w14:paraId="09BFCCF2" w14:textId="77777777" w:rsidR="00CA5B32" w:rsidRDefault="00CA5B32" w:rsidP="00EE02C9">
      <w:pPr>
        <w:tabs>
          <w:tab w:val="left" w:pos="1860"/>
        </w:tabs>
      </w:pPr>
    </w:p>
    <w:p w14:paraId="6029912D" w14:textId="77777777" w:rsidR="00EE02C9" w:rsidRDefault="00EE02C9" w:rsidP="00EE02C9">
      <w:pPr>
        <w:pStyle w:val="ListParagraph"/>
        <w:numPr>
          <w:ilvl w:val="0"/>
          <w:numId w:val="39"/>
        </w:numPr>
        <w:tabs>
          <w:tab w:val="left" w:pos="1860"/>
        </w:tabs>
      </w:pPr>
      <w:r>
        <w:t>What is meant by God’s promised presence?  What implications does this have on how we approach our gatherings?</w:t>
      </w:r>
    </w:p>
    <w:p w14:paraId="35B34FAD" w14:textId="77777777" w:rsidR="00EE02C9" w:rsidRDefault="00EE02C9" w:rsidP="00EE02C9">
      <w:pPr>
        <w:tabs>
          <w:tab w:val="left" w:pos="1860"/>
        </w:tabs>
      </w:pPr>
    </w:p>
    <w:p w14:paraId="6F0E6BA7" w14:textId="77777777" w:rsidR="00EE02C9" w:rsidRDefault="00EE02C9" w:rsidP="00EE02C9">
      <w:pPr>
        <w:tabs>
          <w:tab w:val="left" w:pos="1860"/>
        </w:tabs>
      </w:pPr>
    </w:p>
    <w:p w14:paraId="6724CC55" w14:textId="77777777" w:rsidR="00CA5B32" w:rsidRDefault="00CA5B32" w:rsidP="00EE02C9">
      <w:pPr>
        <w:tabs>
          <w:tab w:val="left" w:pos="1860"/>
        </w:tabs>
      </w:pPr>
    </w:p>
    <w:p w14:paraId="3B048201" w14:textId="77777777" w:rsidR="00EE02C9" w:rsidRDefault="00EE02C9" w:rsidP="00EE02C9">
      <w:pPr>
        <w:pStyle w:val="ListParagraph"/>
        <w:numPr>
          <w:ilvl w:val="0"/>
          <w:numId w:val="39"/>
        </w:numPr>
        <w:tabs>
          <w:tab w:val="left" w:pos="1860"/>
        </w:tabs>
      </w:pPr>
      <w:r>
        <w:t xml:space="preserve">List some of the ways you see God’s experienced presence in your church on any given Sunday.  </w:t>
      </w:r>
    </w:p>
    <w:p w14:paraId="36FC3841" w14:textId="77777777" w:rsidR="00EE02C9" w:rsidRDefault="00EE02C9" w:rsidP="00EE02C9">
      <w:pPr>
        <w:tabs>
          <w:tab w:val="left" w:pos="1860"/>
        </w:tabs>
      </w:pPr>
    </w:p>
    <w:p w14:paraId="1744D876" w14:textId="77777777" w:rsidR="00EE02C9" w:rsidRDefault="00EE02C9" w:rsidP="00EE02C9">
      <w:pPr>
        <w:tabs>
          <w:tab w:val="left" w:pos="1860"/>
        </w:tabs>
      </w:pPr>
    </w:p>
    <w:p w14:paraId="0632D512" w14:textId="77777777" w:rsidR="00CA5B32" w:rsidRDefault="00CA5B32" w:rsidP="00EE02C9">
      <w:pPr>
        <w:tabs>
          <w:tab w:val="left" w:pos="1860"/>
        </w:tabs>
      </w:pPr>
    </w:p>
    <w:p w14:paraId="0506F1EE" w14:textId="77777777" w:rsidR="00EE02C9" w:rsidRDefault="00EE02C9" w:rsidP="00EE02C9">
      <w:pPr>
        <w:pStyle w:val="ListParagraph"/>
        <w:numPr>
          <w:ilvl w:val="0"/>
          <w:numId w:val="39"/>
        </w:numPr>
        <w:tabs>
          <w:tab w:val="left" w:pos="1860"/>
        </w:tabs>
      </w:pPr>
      <w:r>
        <w:t>What effects should a well-led, gospel-centered, Christ-exalting meeting have on people?  How do we want people leaving our meetings?</w:t>
      </w:r>
    </w:p>
    <w:p w14:paraId="767BE28B" w14:textId="77777777" w:rsidR="00EE02C9" w:rsidRDefault="00EE02C9" w:rsidP="00EE02C9">
      <w:pPr>
        <w:tabs>
          <w:tab w:val="left" w:pos="1860"/>
        </w:tabs>
      </w:pPr>
    </w:p>
    <w:p w14:paraId="4730E4D5" w14:textId="77777777" w:rsidR="00EE02C9" w:rsidRDefault="00EE02C9" w:rsidP="00EE02C9">
      <w:pPr>
        <w:tabs>
          <w:tab w:val="left" w:pos="1860"/>
        </w:tabs>
      </w:pPr>
    </w:p>
    <w:p w14:paraId="2AB1E88B" w14:textId="77777777" w:rsidR="00CA5B32" w:rsidRDefault="00CA5B32" w:rsidP="00EE02C9">
      <w:pPr>
        <w:tabs>
          <w:tab w:val="left" w:pos="1860"/>
        </w:tabs>
      </w:pPr>
    </w:p>
    <w:p w14:paraId="09AED959" w14:textId="77777777" w:rsidR="00EE02C9" w:rsidRDefault="00EE02C9" w:rsidP="00EE02C9">
      <w:pPr>
        <w:pStyle w:val="ListParagraph"/>
        <w:numPr>
          <w:ilvl w:val="0"/>
          <w:numId w:val="39"/>
        </w:numPr>
        <w:tabs>
          <w:tab w:val="left" w:pos="1860"/>
        </w:tabs>
      </w:pPr>
      <w:r>
        <w:t>How can you grow personally in your understanding of and experience with the Holy Spirit?</w:t>
      </w:r>
    </w:p>
    <w:p w14:paraId="6FAD971F" w14:textId="77777777" w:rsidR="00EE02C9" w:rsidRDefault="00EE02C9"/>
    <w:p w14:paraId="30562A6C" w14:textId="77777777" w:rsidR="00CA5B32" w:rsidRDefault="00CA5B32" w:rsidP="000F00EE"/>
    <w:p w14:paraId="74A64BAC" w14:textId="77777777" w:rsidR="00CA5B32" w:rsidRPr="00011B7F" w:rsidRDefault="00CA5B32" w:rsidP="000F00EE"/>
    <w:sectPr w:rsidR="00CA5B32" w:rsidRPr="00011B7F" w:rsidSect="00EE02C9">
      <w:headerReference w:type="even" r:id="rId8"/>
      <w:headerReference w:type="default" r:id="rId9"/>
      <w:footerReference w:type="default" r:id="rId10"/>
      <w:endnotePr>
        <w:numFmt w:val="decimal"/>
      </w:endnotePr>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170E1" w14:textId="77777777" w:rsidR="00B46738" w:rsidRDefault="00B46738" w:rsidP="00D20ACD">
      <w:r>
        <w:separator/>
      </w:r>
    </w:p>
  </w:endnote>
  <w:endnote w:type="continuationSeparator" w:id="0">
    <w:p w14:paraId="21D232DF" w14:textId="77777777" w:rsidR="00B46738" w:rsidRDefault="00B46738" w:rsidP="00D20ACD">
      <w:r>
        <w:continuationSeparator/>
      </w:r>
    </w:p>
  </w:endnote>
  <w:endnote w:id="1">
    <w:p w14:paraId="057699D0" w14:textId="251DA7DC" w:rsidR="00B46738" w:rsidRDefault="00B46738">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10B62A00" w14:textId="1382B1CE" w:rsidR="00B46738" w:rsidRDefault="00B46738">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 w:id="3">
    <w:p w14:paraId="73A2F11E" w14:textId="64BEC3E0" w:rsidR="00B46738" w:rsidRPr="008E57F3" w:rsidRDefault="00B46738">
      <w:pPr>
        <w:pStyle w:val="EndnoteText"/>
        <w:rPr>
          <w:sz w:val="20"/>
          <w:szCs w:val="20"/>
        </w:rPr>
      </w:pPr>
      <w:r>
        <w:rPr>
          <w:rStyle w:val="EndnoteReference"/>
        </w:rPr>
        <w:endnoteRef/>
      </w:r>
      <w:r>
        <w:t xml:space="preserve"> </w:t>
      </w:r>
      <w:r>
        <w:rPr>
          <w:iCs/>
          <w:sz w:val="20"/>
          <w:szCs w:val="20"/>
        </w:rPr>
        <w:t>T</w:t>
      </w:r>
      <w:r w:rsidRPr="008E57F3">
        <w:rPr>
          <w:iCs/>
          <w:sz w:val="20"/>
          <w:szCs w:val="20"/>
        </w:rPr>
        <w:t xml:space="preserve">aken from </w:t>
      </w:r>
      <w:r w:rsidRPr="008E57F3">
        <w:rPr>
          <w:i/>
          <w:iCs/>
          <w:sz w:val="20"/>
          <w:szCs w:val="20"/>
        </w:rPr>
        <w:t xml:space="preserve">Music through the Eyes of Faith </w:t>
      </w:r>
      <w:r w:rsidRPr="008E57F3">
        <w:rPr>
          <w:iCs/>
          <w:sz w:val="20"/>
          <w:szCs w:val="20"/>
        </w:rPr>
        <w:t>by Harold Best, © 1993, p. 153</w:t>
      </w:r>
      <w:r>
        <w:rPr>
          <w:iCs/>
          <w:sz w:val="20"/>
          <w:szCs w:val="20"/>
        </w:rPr>
        <w:t>.</w:t>
      </w:r>
      <w:r w:rsidRPr="008E57F3">
        <w:rPr>
          <w:iCs/>
          <w:sz w:val="20"/>
          <w:szCs w:val="20"/>
        </w:rPr>
        <w:t xml:space="preserve"> Used by permission of HarperSanFrancisco, a division of HarperCollins Publishers, New York, NY. All rights reserved</w:t>
      </w:r>
      <w:r w:rsidRPr="008E57F3">
        <w:rPr>
          <w:sz w:val="20"/>
          <w:szCs w:val="20"/>
        </w:rPr>
        <w:t>.</w:t>
      </w:r>
    </w:p>
  </w:endnote>
  <w:endnote w:id="4">
    <w:p w14:paraId="3DB6B540" w14:textId="177D1E51" w:rsidR="00B46738" w:rsidRPr="000B3AB7" w:rsidRDefault="00B46738">
      <w:pPr>
        <w:pStyle w:val="EndnoteText"/>
        <w:rPr>
          <w:sz w:val="20"/>
        </w:rPr>
      </w:pPr>
      <w:r>
        <w:rPr>
          <w:rStyle w:val="EndnoteReference"/>
        </w:rPr>
        <w:endnoteRef/>
      </w:r>
      <w:r>
        <w:t xml:space="preserve"> </w:t>
      </w:r>
      <w:r>
        <w:rPr>
          <w:iCs/>
          <w:sz w:val="20"/>
          <w:szCs w:val="20"/>
        </w:rPr>
        <w:t>T</w:t>
      </w:r>
      <w:r w:rsidRPr="008E57F3">
        <w:rPr>
          <w:iCs/>
          <w:sz w:val="20"/>
          <w:szCs w:val="20"/>
        </w:rPr>
        <w:t xml:space="preserve">aken from </w:t>
      </w:r>
      <w:r w:rsidRPr="008E57F3">
        <w:rPr>
          <w:i/>
          <w:iCs/>
          <w:sz w:val="20"/>
          <w:szCs w:val="20"/>
        </w:rPr>
        <w:t xml:space="preserve">O Come, Let Us Worship </w:t>
      </w:r>
      <w:r w:rsidRPr="008E57F3">
        <w:rPr>
          <w:iCs/>
          <w:sz w:val="20"/>
          <w:szCs w:val="20"/>
        </w:rPr>
        <w:t>by Robert Rayburn © 1980, p. 31</w:t>
      </w:r>
      <w:r>
        <w:rPr>
          <w:sz w:val="20"/>
          <w:szCs w:val="20"/>
        </w:rPr>
        <w:t xml:space="preserve">. </w:t>
      </w:r>
      <w:r w:rsidRPr="008E57F3">
        <w:rPr>
          <w:iCs/>
          <w:sz w:val="20"/>
          <w:szCs w:val="20"/>
        </w:rPr>
        <w:t>Published by Wipf and Stock Publishers, Eugene, OR. All rights reserved.</w:t>
      </w:r>
      <w:r>
        <w:rPr>
          <w:sz w:val="20"/>
          <w:szCs w:val="20"/>
        </w:rPr>
        <w:t xml:space="preserve"> </w:t>
      </w:r>
      <w:r w:rsidRPr="0088745E">
        <w:rPr>
          <w:iCs/>
          <w:sz w:val="20"/>
        </w:rPr>
        <w:t>Used by permission of Wipf and Stock Publishers. www.wipfandstock.com</w:t>
      </w:r>
    </w:p>
  </w:endnote>
  <w:endnote w:id="5">
    <w:p w14:paraId="657E4BC5" w14:textId="0B6BC3B2" w:rsidR="00B46738" w:rsidRPr="000B3AB7" w:rsidRDefault="00B46738">
      <w:pPr>
        <w:pStyle w:val="EndnoteText"/>
      </w:pPr>
      <w:r>
        <w:rPr>
          <w:rStyle w:val="EndnoteReference"/>
        </w:rPr>
        <w:endnoteRef/>
      </w:r>
      <w:r>
        <w:t xml:space="preserve"> </w:t>
      </w:r>
      <w:r>
        <w:rPr>
          <w:iCs/>
          <w:sz w:val="20"/>
          <w:szCs w:val="20"/>
        </w:rPr>
        <w:t>Taken</w:t>
      </w:r>
      <w:r w:rsidRPr="000B3AB7">
        <w:rPr>
          <w:iCs/>
          <w:sz w:val="20"/>
          <w:szCs w:val="20"/>
        </w:rPr>
        <w:t xml:space="preserve"> from “Worship and the Presence of God,” by Graham Harrison on BannerofTruth.org. Used by permission given March 27, 2017.</w:t>
      </w:r>
    </w:p>
  </w:endnote>
  <w:endnote w:id="6">
    <w:p w14:paraId="58796D6F" w14:textId="7BFE5C7D" w:rsidR="00B46738" w:rsidRPr="0082021B" w:rsidRDefault="00B46738">
      <w:pPr>
        <w:pStyle w:val="EndnoteText"/>
      </w:pPr>
      <w:r>
        <w:rPr>
          <w:rStyle w:val="EndnoteReference"/>
        </w:rPr>
        <w:endnoteRef/>
      </w:r>
      <w:r>
        <w:t xml:space="preserve"> </w:t>
      </w:r>
      <w:r w:rsidRPr="0082021B">
        <w:rPr>
          <w:sz w:val="20"/>
          <w:szCs w:val="20"/>
        </w:rPr>
        <w:t>Taken from</w:t>
      </w:r>
      <w:r>
        <w:rPr>
          <w:sz w:val="20"/>
          <w:szCs w:val="20"/>
        </w:rPr>
        <w:t xml:space="preserve"> </w:t>
      </w:r>
      <w:r>
        <w:rPr>
          <w:i/>
          <w:sz w:val="20"/>
          <w:szCs w:val="20"/>
        </w:rPr>
        <w:t>The Cross in Christian Experience</w:t>
      </w:r>
      <w:r>
        <w:rPr>
          <w:sz w:val="20"/>
          <w:szCs w:val="20"/>
        </w:rPr>
        <w:t xml:space="preserve"> by W.M. Clow. Published 1910 by Hodder &amp; Stoughton (London), p. 278. </w:t>
      </w:r>
    </w:p>
  </w:endnote>
  <w:endnote w:id="7">
    <w:p w14:paraId="15C65CC0" w14:textId="2527BA04" w:rsidR="00B46738" w:rsidRDefault="00B46738">
      <w:pPr>
        <w:pStyle w:val="EndnoteText"/>
      </w:pPr>
      <w:r>
        <w:rPr>
          <w:rStyle w:val="EndnoteReference"/>
        </w:rPr>
        <w:endnoteRef/>
      </w:r>
      <w:r>
        <w:t xml:space="preserve"> </w:t>
      </w:r>
      <w:r w:rsidRPr="0082021B">
        <w:rPr>
          <w:iCs/>
          <w:sz w:val="20"/>
          <w:szCs w:val="20"/>
        </w:rPr>
        <w:t>© Desiring God Foundation. Source: desiringGod.org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16A82" w14:textId="0D584FBE" w:rsidR="00B46738" w:rsidRDefault="00B46738">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B543E" w14:textId="77777777" w:rsidR="00B46738" w:rsidRDefault="00B46738" w:rsidP="00D20ACD">
      <w:r>
        <w:separator/>
      </w:r>
    </w:p>
  </w:footnote>
  <w:footnote w:type="continuationSeparator" w:id="0">
    <w:p w14:paraId="41D145C8" w14:textId="77777777" w:rsidR="00B46738" w:rsidRDefault="00B46738" w:rsidP="00D20A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C80A" w14:textId="77777777" w:rsidR="00B46738" w:rsidRDefault="00B46738"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B46738" w:rsidRDefault="00B46738" w:rsidP="00E8421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16A7" w14:textId="77777777" w:rsidR="00B46738" w:rsidRDefault="00B46738"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7F2">
      <w:rPr>
        <w:rStyle w:val="PageNumber"/>
        <w:noProof/>
      </w:rPr>
      <w:t>1</w:t>
    </w:r>
    <w:r>
      <w:rPr>
        <w:rStyle w:val="PageNumber"/>
      </w:rPr>
      <w:fldChar w:fldCharType="end"/>
    </w:r>
  </w:p>
  <w:p w14:paraId="191A20FC" w14:textId="77777777" w:rsidR="00B46738" w:rsidRDefault="00B46738" w:rsidP="00E8421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658"/>
    <w:multiLevelType w:val="multilevel"/>
    <w:tmpl w:val="19ECDA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0253DA"/>
    <w:multiLevelType w:val="hybridMultilevel"/>
    <w:tmpl w:val="9CA286D6"/>
    <w:lvl w:ilvl="0" w:tplc="8926157C">
      <w:start w:val="1"/>
      <w:numFmt w:val="upperRoman"/>
      <w:lvlText w:val="%1."/>
      <w:lvlJc w:val="left"/>
      <w:pPr>
        <w:ind w:left="1080" w:hanging="72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35E8B"/>
    <w:multiLevelType w:val="hybridMultilevel"/>
    <w:tmpl w:val="EE00F90E"/>
    <w:lvl w:ilvl="0" w:tplc="29A61494">
      <w:start w:val="1"/>
      <w:numFmt w:val="upperLetter"/>
      <w:lvlText w:val="%1."/>
      <w:lvlJc w:val="left"/>
      <w:pPr>
        <w:ind w:left="1080" w:hanging="360"/>
      </w:pPr>
      <w:rPr>
        <w:rFonts w:ascii="Arial" w:hAnsi="Arial" w:cs="Arial" w:hint="default"/>
        <w:b/>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CC729C"/>
    <w:multiLevelType w:val="multilevel"/>
    <w:tmpl w:val="64188A7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97D296E"/>
    <w:multiLevelType w:val="hybridMultilevel"/>
    <w:tmpl w:val="194018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65014B"/>
    <w:multiLevelType w:val="multilevel"/>
    <w:tmpl w:val="6D4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05B5B"/>
    <w:multiLevelType w:val="multilevel"/>
    <w:tmpl w:val="DC984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47FC9"/>
    <w:multiLevelType w:val="hybridMultilevel"/>
    <w:tmpl w:val="178A8C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8581A"/>
    <w:multiLevelType w:val="multilevel"/>
    <w:tmpl w:val="6BF0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B3A77"/>
    <w:multiLevelType w:val="hybridMultilevel"/>
    <w:tmpl w:val="64188A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6C130D6"/>
    <w:multiLevelType w:val="multilevel"/>
    <w:tmpl w:val="8826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96B1D"/>
    <w:multiLevelType w:val="hybridMultilevel"/>
    <w:tmpl w:val="F97CD3C8"/>
    <w:lvl w:ilvl="0" w:tplc="50B82D40">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FE505F"/>
    <w:multiLevelType w:val="hybridMultilevel"/>
    <w:tmpl w:val="19ECD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55666"/>
    <w:multiLevelType w:val="hybridMultilevel"/>
    <w:tmpl w:val="88F6D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D73718"/>
    <w:multiLevelType w:val="hybridMultilevel"/>
    <w:tmpl w:val="B8F89D8C"/>
    <w:lvl w:ilvl="0" w:tplc="A646384E">
      <w:start w:val="5"/>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72F39"/>
    <w:multiLevelType w:val="hybridMultilevel"/>
    <w:tmpl w:val="BCE63F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8086F10"/>
    <w:multiLevelType w:val="multilevel"/>
    <w:tmpl w:val="29C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737081"/>
    <w:multiLevelType w:val="hybridMultilevel"/>
    <w:tmpl w:val="07C8DC78"/>
    <w:lvl w:ilvl="0" w:tplc="891C5B40">
      <w:start w:val="4"/>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4F3F58"/>
    <w:multiLevelType w:val="multilevel"/>
    <w:tmpl w:val="AFF2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234821"/>
    <w:multiLevelType w:val="multilevel"/>
    <w:tmpl w:val="CFEAC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DA3392"/>
    <w:multiLevelType w:val="multilevel"/>
    <w:tmpl w:val="301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B70DFB"/>
    <w:multiLevelType w:val="hybridMultilevel"/>
    <w:tmpl w:val="CF2C5AF2"/>
    <w:lvl w:ilvl="0" w:tplc="72B06982">
      <w:start w:val="1"/>
      <w:numFmt w:val="upperRoman"/>
      <w:lvlText w:val="%1."/>
      <w:lvlJc w:val="right"/>
      <w:pPr>
        <w:ind w:left="72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975D9"/>
    <w:multiLevelType w:val="hybridMultilevel"/>
    <w:tmpl w:val="A7D2D07A"/>
    <w:lvl w:ilvl="0" w:tplc="98FA21A6">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8392F01"/>
    <w:multiLevelType w:val="hybridMultilevel"/>
    <w:tmpl w:val="04B8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A23B05"/>
    <w:multiLevelType w:val="hybridMultilevel"/>
    <w:tmpl w:val="686C8272"/>
    <w:lvl w:ilvl="0" w:tplc="D4E634C4">
      <w:start w:val="3"/>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A2769"/>
    <w:multiLevelType w:val="hybridMultilevel"/>
    <w:tmpl w:val="B7BE7B3E"/>
    <w:lvl w:ilvl="0" w:tplc="662642C4">
      <w:start w:val="6"/>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945E06"/>
    <w:multiLevelType w:val="hybridMultilevel"/>
    <w:tmpl w:val="30D82ACA"/>
    <w:lvl w:ilvl="0" w:tplc="BF2CA13E">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493854"/>
    <w:multiLevelType w:val="hybridMultilevel"/>
    <w:tmpl w:val="62863ADC"/>
    <w:lvl w:ilvl="0" w:tplc="87624FEA">
      <w:start w:val="2"/>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16A53"/>
    <w:multiLevelType w:val="hybridMultilevel"/>
    <w:tmpl w:val="7A06C1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260F7E"/>
    <w:multiLevelType w:val="hybridMultilevel"/>
    <w:tmpl w:val="0C3EFD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9866A45"/>
    <w:multiLevelType w:val="hybridMultilevel"/>
    <w:tmpl w:val="B81EF4EE"/>
    <w:lvl w:ilvl="0" w:tplc="228845EA">
      <w:start w:val="1"/>
      <w:numFmt w:val="upperLetter"/>
      <w:lvlText w:val="%1."/>
      <w:lvlJc w:val="left"/>
      <w:pPr>
        <w:ind w:left="1440" w:hanging="360"/>
      </w:pPr>
      <w:rPr>
        <w:rFonts w:ascii="Arial" w:hAnsi="Arial" w:cs="Arial" w:hint="default"/>
        <w:b/>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D20794C"/>
    <w:multiLevelType w:val="hybridMultilevel"/>
    <w:tmpl w:val="58E01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CF6BE0"/>
    <w:multiLevelType w:val="hybridMultilevel"/>
    <w:tmpl w:val="545CAF18"/>
    <w:lvl w:ilvl="0" w:tplc="9EB4F4CA">
      <w:start w:val="1"/>
      <w:numFmt w:val="upp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B1B587B"/>
    <w:multiLevelType w:val="multilevel"/>
    <w:tmpl w:val="178A8C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2192E39"/>
    <w:multiLevelType w:val="hybridMultilevel"/>
    <w:tmpl w:val="0A3AA006"/>
    <w:lvl w:ilvl="0" w:tplc="88E400CA">
      <w:start w:val="1"/>
      <w:numFmt w:val="upperRoman"/>
      <w:lvlText w:val="%1."/>
      <w:lvlJc w:val="right"/>
      <w:pPr>
        <w:ind w:left="720" w:hanging="360"/>
      </w:pPr>
      <w:rPr>
        <w:rFonts w:ascii="Arial" w:hAnsi="Arial" w:cs="Arial" w:hint="default"/>
        <w:b/>
        <w:sz w:val="22"/>
        <w:szCs w:val="22"/>
      </w:rPr>
    </w:lvl>
    <w:lvl w:ilvl="1" w:tplc="6E32CF82">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93F1D"/>
    <w:multiLevelType w:val="multilevel"/>
    <w:tmpl w:val="F688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603CF3"/>
    <w:multiLevelType w:val="multilevel"/>
    <w:tmpl w:val="E16E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64173D"/>
    <w:multiLevelType w:val="hybridMultilevel"/>
    <w:tmpl w:val="A3989790"/>
    <w:lvl w:ilvl="0" w:tplc="1302A96A">
      <w:start w:val="1"/>
      <w:numFmt w:val="upperLetter"/>
      <w:lvlText w:val="%1."/>
      <w:lvlJc w:val="left"/>
      <w:pPr>
        <w:ind w:left="1440" w:hanging="360"/>
      </w:pPr>
      <w:rPr>
        <w:rFonts w:ascii="Arial" w:hAnsi="Arial" w:cs="Arial" w:hint="default"/>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35"/>
  </w:num>
  <w:num w:numId="3">
    <w:abstractNumId w:val="26"/>
  </w:num>
  <w:num w:numId="4">
    <w:abstractNumId w:val="27"/>
  </w:num>
  <w:num w:numId="5">
    <w:abstractNumId w:val="22"/>
  </w:num>
  <w:num w:numId="6">
    <w:abstractNumId w:val="24"/>
  </w:num>
  <w:num w:numId="7">
    <w:abstractNumId w:val="9"/>
  </w:num>
  <w:num w:numId="8">
    <w:abstractNumId w:val="3"/>
  </w:num>
  <w:num w:numId="9">
    <w:abstractNumId w:val="17"/>
  </w:num>
  <w:num w:numId="10">
    <w:abstractNumId w:val="7"/>
  </w:num>
  <w:num w:numId="11">
    <w:abstractNumId w:val="34"/>
  </w:num>
  <w:num w:numId="12">
    <w:abstractNumId w:val="14"/>
  </w:num>
  <w:num w:numId="13">
    <w:abstractNumId w:val="11"/>
  </w:num>
  <w:num w:numId="14">
    <w:abstractNumId w:val="31"/>
  </w:num>
  <w:num w:numId="15">
    <w:abstractNumId w:val="33"/>
  </w:num>
  <w:num w:numId="16">
    <w:abstractNumId w:val="13"/>
  </w:num>
  <w:num w:numId="17">
    <w:abstractNumId w:val="29"/>
  </w:num>
  <w:num w:numId="18">
    <w:abstractNumId w:val="12"/>
  </w:num>
  <w:num w:numId="19">
    <w:abstractNumId w:val="0"/>
  </w:num>
  <w:num w:numId="20">
    <w:abstractNumId w:val="25"/>
  </w:num>
  <w:num w:numId="21">
    <w:abstractNumId w:val="30"/>
  </w:num>
  <w:num w:numId="22">
    <w:abstractNumId w:val="15"/>
  </w:num>
  <w:num w:numId="23">
    <w:abstractNumId w:val="28"/>
  </w:num>
  <w:num w:numId="24">
    <w:abstractNumId w:val="23"/>
  </w:num>
  <w:num w:numId="25">
    <w:abstractNumId w:val="37"/>
  </w:num>
  <w:num w:numId="26">
    <w:abstractNumId w:val="18"/>
  </w:num>
  <w:num w:numId="27">
    <w:abstractNumId w:val="6"/>
  </w:num>
  <w:num w:numId="28">
    <w:abstractNumId w:val="16"/>
  </w:num>
  <w:num w:numId="29">
    <w:abstractNumId w:val="19"/>
  </w:num>
  <w:num w:numId="30">
    <w:abstractNumId w:val="20"/>
  </w:num>
  <w:num w:numId="31">
    <w:abstractNumId w:val="8"/>
  </w:num>
  <w:num w:numId="32">
    <w:abstractNumId w:val="10"/>
  </w:num>
  <w:num w:numId="33">
    <w:abstractNumId w:val="5"/>
  </w:num>
  <w:num w:numId="34">
    <w:abstractNumId w:val="36"/>
  </w:num>
  <w:num w:numId="35">
    <w:abstractNumId w:val="21"/>
  </w:num>
  <w:num w:numId="36">
    <w:abstractNumId w:val="1"/>
  </w:num>
  <w:num w:numId="37">
    <w:abstractNumId w:val="38"/>
  </w:num>
  <w:num w:numId="38">
    <w:abstractNumId w:val="2"/>
  </w:num>
  <w:num w:numId="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CD"/>
    <w:rsid w:val="00004A27"/>
    <w:rsid w:val="00010E24"/>
    <w:rsid w:val="00011B7F"/>
    <w:rsid w:val="00033EC7"/>
    <w:rsid w:val="00057DAA"/>
    <w:rsid w:val="000B3AB7"/>
    <w:rsid w:val="000D16C3"/>
    <w:rsid w:val="000F00EE"/>
    <w:rsid w:val="000F77D9"/>
    <w:rsid w:val="00113342"/>
    <w:rsid w:val="00125FD1"/>
    <w:rsid w:val="00134A44"/>
    <w:rsid w:val="00173C2F"/>
    <w:rsid w:val="00175ECC"/>
    <w:rsid w:val="001C27F2"/>
    <w:rsid w:val="001E31AE"/>
    <w:rsid w:val="002103DB"/>
    <w:rsid w:val="00217CEF"/>
    <w:rsid w:val="0023701D"/>
    <w:rsid w:val="00270956"/>
    <w:rsid w:val="002A4FE6"/>
    <w:rsid w:val="002B238E"/>
    <w:rsid w:val="002D341A"/>
    <w:rsid w:val="002E4F6B"/>
    <w:rsid w:val="0031439F"/>
    <w:rsid w:val="0034049F"/>
    <w:rsid w:val="00392056"/>
    <w:rsid w:val="003A69DB"/>
    <w:rsid w:val="003C6219"/>
    <w:rsid w:val="003D4B44"/>
    <w:rsid w:val="004212D1"/>
    <w:rsid w:val="00427A23"/>
    <w:rsid w:val="0043405D"/>
    <w:rsid w:val="00441618"/>
    <w:rsid w:val="004720E7"/>
    <w:rsid w:val="0048785A"/>
    <w:rsid w:val="00487E64"/>
    <w:rsid w:val="004A07A7"/>
    <w:rsid w:val="004C3C8B"/>
    <w:rsid w:val="00505BB7"/>
    <w:rsid w:val="00527B6E"/>
    <w:rsid w:val="00531DBD"/>
    <w:rsid w:val="00570575"/>
    <w:rsid w:val="00585A39"/>
    <w:rsid w:val="005B75B2"/>
    <w:rsid w:val="0063046D"/>
    <w:rsid w:val="0066289E"/>
    <w:rsid w:val="00673793"/>
    <w:rsid w:val="006B361A"/>
    <w:rsid w:val="007374FE"/>
    <w:rsid w:val="0074103A"/>
    <w:rsid w:val="00754CF1"/>
    <w:rsid w:val="007C46FC"/>
    <w:rsid w:val="007C6291"/>
    <w:rsid w:val="00812D93"/>
    <w:rsid w:val="0082021B"/>
    <w:rsid w:val="00850DDB"/>
    <w:rsid w:val="0088745E"/>
    <w:rsid w:val="008944DB"/>
    <w:rsid w:val="008A40C1"/>
    <w:rsid w:val="008C275E"/>
    <w:rsid w:val="008E57F3"/>
    <w:rsid w:val="00903336"/>
    <w:rsid w:val="009146F6"/>
    <w:rsid w:val="00932129"/>
    <w:rsid w:val="009921EA"/>
    <w:rsid w:val="00A02048"/>
    <w:rsid w:val="00A205F5"/>
    <w:rsid w:val="00A357F2"/>
    <w:rsid w:val="00A72E15"/>
    <w:rsid w:val="00A97EFA"/>
    <w:rsid w:val="00AB2382"/>
    <w:rsid w:val="00AC41B5"/>
    <w:rsid w:val="00B46738"/>
    <w:rsid w:val="00B66181"/>
    <w:rsid w:val="00B74A01"/>
    <w:rsid w:val="00BC0DA4"/>
    <w:rsid w:val="00BE0587"/>
    <w:rsid w:val="00C024C3"/>
    <w:rsid w:val="00C40B21"/>
    <w:rsid w:val="00C702E5"/>
    <w:rsid w:val="00C819F4"/>
    <w:rsid w:val="00C94D10"/>
    <w:rsid w:val="00CA0E4E"/>
    <w:rsid w:val="00CA5B32"/>
    <w:rsid w:val="00CC5C73"/>
    <w:rsid w:val="00D20ACD"/>
    <w:rsid w:val="00D54E85"/>
    <w:rsid w:val="00D74735"/>
    <w:rsid w:val="00DF4EED"/>
    <w:rsid w:val="00E326C9"/>
    <w:rsid w:val="00E3482F"/>
    <w:rsid w:val="00E42CA0"/>
    <w:rsid w:val="00E8421E"/>
    <w:rsid w:val="00E935A2"/>
    <w:rsid w:val="00E94165"/>
    <w:rsid w:val="00ED32EC"/>
    <w:rsid w:val="00EE02C9"/>
    <w:rsid w:val="00F327DC"/>
    <w:rsid w:val="00F80425"/>
    <w:rsid w:val="00FA76F0"/>
    <w:rsid w:val="00FC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00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98332485">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282470206">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398787779">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23804352">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7207632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697052503">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28056787">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56988166">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09941109">
      <w:bodyDiv w:val="1"/>
      <w:marLeft w:val="0"/>
      <w:marRight w:val="0"/>
      <w:marTop w:val="0"/>
      <w:marBottom w:val="0"/>
      <w:divBdr>
        <w:top w:val="none" w:sz="0" w:space="0" w:color="auto"/>
        <w:left w:val="none" w:sz="0" w:space="0" w:color="auto"/>
        <w:bottom w:val="none" w:sz="0" w:space="0" w:color="auto"/>
        <w:right w:val="none" w:sz="0" w:space="0" w:color="auto"/>
      </w:divBdr>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20675258">
      <w:bodyDiv w:val="1"/>
      <w:marLeft w:val="0"/>
      <w:marRight w:val="0"/>
      <w:marTop w:val="0"/>
      <w:marBottom w:val="0"/>
      <w:divBdr>
        <w:top w:val="none" w:sz="0" w:space="0" w:color="auto"/>
        <w:left w:val="none" w:sz="0" w:space="0" w:color="auto"/>
        <w:bottom w:val="none" w:sz="0" w:space="0" w:color="auto"/>
        <w:right w:val="none" w:sz="0" w:space="0" w:color="auto"/>
      </w:divBdr>
    </w:div>
    <w:div w:id="1294940137">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34811633">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13134105">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63878712">
      <w:bodyDiv w:val="1"/>
      <w:marLeft w:val="0"/>
      <w:marRight w:val="0"/>
      <w:marTop w:val="0"/>
      <w:marBottom w:val="0"/>
      <w:divBdr>
        <w:top w:val="none" w:sz="0" w:space="0" w:color="auto"/>
        <w:left w:val="none" w:sz="0" w:space="0" w:color="auto"/>
        <w:bottom w:val="none" w:sz="0" w:space="0" w:color="auto"/>
        <w:right w:val="none" w:sz="0" w:space="0" w:color="auto"/>
      </w:divBdr>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4442</Characters>
  <Application>Microsoft Macintosh Word</Application>
  <DocSecurity>0</DocSecurity>
  <Lines>37</Lines>
  <Paragraphs>10</Paragraphs>
  <ScaleCrop>false</ScaleCrop>
  <Company>Sovereign Grace Ministries</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2017-05-10T18:42:00Z</cp:lastPrinted>
  <dcterms:created xsi:type="dcterms:W3CDTF">2017-06-20T20:02:00Z</dcterms:created>
  <dcterms:modified xsi:type="dcterms:W3CDTF">2017-06-20T20:02:00Z</dcterms:modified>
</cp:coreProperties>
</file>